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89ED7" w14:textId="77777777" w:rsidR="004012CD" w:rsidRPr="005A5438" w:rsidRDefault="004012CD" w:rsidP="004012CD">
      <w:pPr>
        <w:pStyle w:val="Tytu"/>
        <w:spacing w:line="276" w:lineRule="auto"/>
        <w:rPr>
          <w:rFonts w:ascii="Arial" w:hAnsi="Arial" w:cs="Arial"/>
          <w:b/>
          <w:sz w:val="18"/>
          <w:szCs w:val="18"/>
        </w:rPr>
      </w:pPr>
      <w:r w:rsidRPr="005A5438">
        <w:rPr>
          <w:rFonts w:ascii="Arial" w:hAnsi="Arial" w:cs="Arial"/>
          <w:b/>
          <w:bCs/>
          <w:snapToGrid w:val="0"/>
          <w:sz w:val="18"/>
          <w:szCs w:val="18"/>
        </w:rPr>
        <w:t xml:space="preserve">Dostawa i montaż urządzeń </w:t>
      </w:r>
      <w:bookmarkStart w:id="0" w:name="_Hlk20475201"/>
      <w:r w:rsidRPr="005A5438">
        <w:rPr>
          <w:rFonts w:ascii="Arial" w:hAnsi="Arial" w:cs="Arial"/>
          <w:b/>
          <w:bCs/>
          <w:snapToGrid w:val="0"/>
          <w:sz w:val="18"/>
          <w:szCs w:val="18"/>
        </w:rPr>
        <w:t>wyposażenia placów zabaw oraz urządzeń do ćwiczeń siłowych na terenach należących do gminy Kobierzyce</w:t>
      </w:r>
      <w:bookmarkEnd w:id="0"/>
      <w:r w:rsidRPr="005A5438">
        <w:rPr>
          <w:rFonts w:ascii="Arial" w:hAnsi="Arial" w:cs="Arial"/>
          <w:b/>
          <w:bCs/>
          <w:sz w:val="18"/>
          <w:szCs w:val="18"/>
        </w:rPr>
        <w:t>, administrowanych przez Kobierzycki Ośrodek Sportu i Rekreacji.</w:t>
      </w:r>
    </w:p>
    <w:p w14:paraId="3DB293E5" w14:textId="77777777" w:rsidR="004012CD" w:rsidRPr="005A5438" w:rsidRDefault="004012CD" w:rsidP="004012CD">
      <w:pPr>
        <w:pStyle w:val="Tekstpodstawowy3"/>
        <w:spacing w:line="264" w:lineRule="auto"/>
        <w:rPr>
          <w:rFonts w:cs="Arial"/>
          <w:b/>
          <w:sz w:val="18"/>
          <w:szCs w:val="18"/>
        </w:rPr>
      </w:pPr>
    </w:p>
    <w:p w14:paraId="6DA8AD19" w14:textId="77777777" w:rsidR="004012CD" w:rsidRPr="005A5438" w:rsidRDefault="004012CD" w:rsidP="004012CD">
      <w:pPr>
        <w:pStyle w:val="Tekstpodstawowy3"/>
        <w:spacing w:line="264" w:lineRule="auto"/>
        <w:rPr>
          <w:rFonts w:cs="Arial"/>
          <w:b/>
          <w:sz w:val="18"/>
          <w:szCs w:val="18"/>
        </w:rPr>
      </w:pPr>
    </w:p>
    <w:p w14:paraId="7B057EF5" w14:textId="77777777" w:rsidR="004012CD" w:rsidRPr="005A5438" w:rsidRDefault="004012CD" w:rsidP="004012CD">
      <w:pPr>
        <w:ind w:left="1418" w:hanging="1418"/>
        <w:jc w:val="both"/>
        <w:rPr>
          <w:rFonts w:ascii="Arial" w:hAnsi="Arial" w:cs="Arial"/>
          <w:b/>
          <w:sz w:val="18"/>
          <w:szCs w:val="18"/>
          <w:u w:val="single"/>
        </w:rPr>
      </w:pPr>
      <w:r w:rsidRPr="005A5438">
        <w:rPr>
          <w:rFonts w:ascii="Arial" w:hAnsi="Arial" w:cs="Arial"/>
          <w:b/>
          <w:sz w:val="18"/>
          <w:szCs w:val="18"/>
          <w:u w:val="single"/>
        </w:rPr>
        <w:t xml:space="preserve">CZĘŚĆ 2: </w:t>
      </w:r>
      <w:r w:rsidRPr="005A5438">
        <w:rPr>
          <w:rFonts w:ascii="Arial" w:hAnsi="Arial" w:cs="Arial"/>
          <w:b/>
          <w:snapToGrid w:val="0"/>
          <w:sz w:val="18"/>
          <w:szCs w:val="18"/>
          <w:u w:val="single"/>
        </w:rPr>
        <w:t>Dostawa i montaż urządzeń do ćwiczeń siłowych na terenach należących do gminy Kobierzyce</w:t>
      </w:r>
      <w:r w:rsidRPr="005A5438">
        <w:rPr>
          <w:rFonts w:ascii="Arial" w:hAnsi="Arial" w:cs="Arial"/>
          <w:b/>
          <w:sz w:val="18"/>
          <w:szCs w:val="18"/>
          <w:u w:val="single"/>
        </w:rPr>
        <w:t>, administrowanych przez Kobierzycki Ośrodek Sportu i Rekreacji.</w:t>
      </w:r>
    </w:p>
    <w:p w14:paraId="4355917A" w14:textId="554C41D4" w:rsidR="004012CD" w:rsidRPr="005A5438" w:rsidRDefault="004012CD" w:rsidP="00BC7B6D">
      <w:pPr>
        <w:rPr>
          <w:rFonts w:ascii="Arial" w:hAnsi="Arial" w:cs="Arial"/>
          <w:b/>
          <w:sz w:val="18"/>
          <w:szCs w:val="18"/>
          <w:u w:val="single"/>
        </w:rPr>
      </w:pPr>
    </w:p>
    <w:p w14:paraId="6986399B" w14:textId="77777777" w:rsidR="009522C6" w:rsidRPr="005A5438" w:rsidRDefault="009522C6" w:rsidP="00BC7B6D">
      <w:pPr>
        <w:rPr>
          <w:rFonts w:ascii="Arial" w:hAnsi="Arial" w:cs="Arial"/>
          <w:b/>
          <w:sz w:val="18"/>
          <w:szCs w:val="18"/>
          <w:u w:val="single"/>
        </w:rPr>
      </w:pPr>
    </w:p>
    <w:p w14:paraId="16BA8469" w14:textId="77777777" w:rsidR="009522C6" w:rsidRPr="005A5438" w:rsidRDefault="009522C6" w:rsidP="009522C6">
      <w:pPr>
        <w:pStyle w:val="Tekstpodstawowy3"/>
        <w:spacing w:after="120" w:line="264" w:lineRule="auto"/>
        <w:jc w:val="both"/>
        <w:rPr>
          <w:rFonts w:cs="Arial"/>
          <w:b/>
          <w:sz w:val="18"/>
          <w:szCs w:val="18"/>
        </w:rPr>
      </w:pPr>
      <w:r w:rsidRPr="005A5438">
        <w:rPr>
          <w:rFonts w:cs="Arial"/>
          <w:b/>
          <w:sz w:val="18"/>
          <w:szCs w:val="18"/>
        </w:rPr>
        <w:t xml:space="preserve">Opis przedmiotu zamówienia (OPZ). </w:t>
      </w:r>
    </w:p>
    <w:p w14:paraId="18D90021" w14:textId="77777777" w:rsidR="009522C6" w:rsidRPr="005A5438" w:rsidRDefault="009522C6" w:rsidP="009522C6">
      <w:pPr>
        <w:jc w:val="both"/>
        <w:rPr>
          <w:rFonts w:ascii="Arial" w:hAnsi="Arial" w:cs="Arial"/>
          <w:b/>
          <w:sz w:val="18"/>
          <w:szCs w:val="18"/>
          <w:u w:val="single"/>
        </w:rPr>
      </w:pPr>
      <w:r w:rsidRPr="005A5438">
        <w:rPr>
          <w:rFonts w:ascii="Arial" w:hAnsi="Arial" w:cs="Arial"/>
          <w:bCs/>
          <w:sz w:val="18"/>
          <w:szCs w:val="18"/>
        </w:rPr>
        <w:t>Przedmiotem zamówienia jest d</w:t>
      </w:r>
      <w:r w:rsidRPr="005A5438">
        <w:rPr>
          <w:rFonts w:ascii="Arial" w:hAnsi="Arial" w:cs="Arial"/>
          <w:bCs/>
          <w:snapToGrid w:val="0"/>
          <w:sz w:val="18"/>
          <w:szCs w:val="18"/>
        </w:rPr>
        <w:t>ostawa i montaż urządzeń wyposażenia placów zabaw oraz urządzeń do ćwiczeń siłowych na terenach należących do gminy Kobierzyce</w:t>
      </w:r>
      <w:r w:rsidRPr="005A5438">
        <w:rPr>
          <w:rFonts w:ascii="Arial" w:hAnsi="Arial" w:cs="Arial"/>
          <w:bCs/>
          <w:sz w:val="18"/>
          <w:szCs w:val="18"/>
        </w:rPr>
        <w:t xml:space="preserve">, administrowanych przez Kobierzycki Ośrodek Sportu i Rekreacji – zgodnie z poniższym zestawieniem (dot. </w:t>
      </w:r>
      <w:r w:rsidRPr="005A5438">
        <w:rPr>
          <w:rFonts w:ascii="Arial" w:hAnsi="Arial" w:cs="Arial"/>
          <w:b/>
          <w:sz w:val="18"/>
          <w:szCs w:val="18"/>
          <w:u w:val="single"/>
        </w:rPr>
        <w:t xml:space="preserve">CZĘŚĆ 2: </w:t>
      </w:r>
      <w:r w:rsidRPr="005A5438">
        <w:rPr>
          <w:rFonts w:ascii="Arial" w:hAnsi="Arial" w:cs="Arial"/>
          <w:b/>
          <w:snapToGrid w:val="0"/>
          <w:sz w:val="18"/>
          <w:szCs w:val="18"/>
          <w:u w:val="single"/>
        </w:rPr>
        <w:t>Dostawa i montaż urządzeń do ćwiczeń siłowych na terenach należących do gminy Kobierzyce</w:t>
      </w:r>
      <w:r w:rsidRPr="005A5438">
        <w:rPr>
          <w:rFonts w:ascii="Arial" w:hAnsi="Arial" w:cs="Arial"/>
          <w:b/>
          <w:sz w:val="18"/>
          <w:szCs w:val="18"/>
          <w:u w:val="single"/>
        </w:rPr>
        <w:t>, administrowanych przez Kobierzycki Ośrodek Sportu i Rekreacji.</w:t>
      </w:r>
    </w:p>
    <w:p w14:paraId="0C7673F5" w14:textId="57E6BD24" w:rsidR="009522C6" w:rsidRPr="005A5438" w:rsidRDefault="009522C6" w:rsidP="009522C6">
      <w:pPr>
        <w:jc w:val="both"/>
        <w:rPr>
          <w:rFonts w:ascii="Arial" w:hAnsi="Arial" w:cs="Arial"/>
          <w:b/>
          <w:sz w:val="18"/>
          <w:szCs w:val="18"/>
          <w:u w:val="single"/>
        </w:rPr>
      </w:pPr>
    </w:p>
    <w:p w14:paraId="4F031A0C" w14:textId="77777777" w:rsidR="004012CD" w:rsidRPr="005A5438" w:rsidRDefault="004012CD" w:rsidP="00BC7B6D">
      <w:pPr>
        <w:rPr>
          <w:rFonts w:ascii="Arial" w:hAnsi="Arial" w:cs="Arial"/>
          <w:b/>
          <w:sz w:val="18"/>
          <w:szCs w:val="18"/>
          <w:u w:val="single"/>
        </w:rPr>
      </w:pPr>
    </w:p>
    <w:p w14:paraId="563BE7BB" w14:textId="77777777" w:rsidR="004012CD" w:rsidRPr="005A5438" w:rsidRDefault="004012CD" w:rsidP="00BC7B6D">
      <w:pPr>
        <w:rPr>
          <w:rFonts w:ascii="Arial" w:hAnsi="Arial" w:cs="Arial"/>
          <w:b/>
          <w:sz w:val="18"/>
          <w:szCs w:val="18"/>
          <w:u w:val="single"/>
        </w:rPr>
      </w:pPr>
    </w:p>
    <w:p w14:paraId="7531A4A2" w14:textId="2049D17D" w:rsidR="00BC7B6D" w:rsidRPr="005A5438" w:rsidRDefault="00BC7B6D" w:rsidP="005A5438">
      <w:pPr>
        <w:pStyle w:val="Akapitzlist"/>
        <w:numPr>
          <w:ilvl w:val="0"/>
          <w:numId w:val="1"/>
        </w:numPr>
        <w:rPr>
          <w:rFonts w:ascii="Arial" w:hAnsi="Arial" w:cs="Arial"/>
          <w:b/>
          <w:sz w:val="18"/>
          <w:szCs w:val="18"/>
          <w:u w:val="single"/>
        </w:rPr>
      </w:pPr>
      <w:r w:rsidRPr="005A5438">
        <w:rPr>
          <w:rFonts w:ascii="Arial" w:hAnsi="Arial" w:cs="Arial"/>
          <w:b/>
          <w:sz w:val="18"/>
          <w:szCs w:val="18"/>
          <w:u w:val="single"/>
        </w:rPr>
        <w:t>Damianowice</w:t>
      </w:r>
    </w:p>
    <w:p w14:paraId="0C85D6DD" w14:textId="77777777" w:rsidR="00BC7B6D" w:rsidRPr="005A5438" w:rsidRDefault="00BC7B6D" w:rsidP="00BC7B6D">
      <w:pPr>
        <w:tabs>
          <w:tab w:val="left" w:pos="0"/>
        </w:tabs>
        <w:jc w:val="both"/>
        <w:rPr>
          <w:rFonts w:ascii="Arial" w:hAnsi="Arial" w:cs="Arial"/>
          <w:color w:val="FF0000"/>
          <w:sz w:val="18"/>
          <w:szCs w:val="18"/>
        </w:rPr>
      </w:pPr>
    </w:p>
    <w:p w14:paraId="05908114" w14:textId="77777777" w:rsidR="00BC7B6D" w:rsidRPr="005A5438" w:rsidRDefault="00BC7B6D" w:rsidP="00BC7B6D">
      <w:pPr>
        <w:rPr>
          <w:rFonts w:ascii="Arial" w:hAnsi="Arial" w:cs="Arial"/>
          <w:sz w:val="18"/>
          <w:szCs w:val="18"/>
        </w:rPr>
      </w:pPr>
      <w:bookmarkStart w:id="1" w:name="_Hlk68242322"/>
      <w:r w:rsidRPr="005A5438">
        <w:rPr>
          <w:rFonts w:ascii="Arial" w:hAnsi="Arial" w:cs="Arial"/>
          <w:b/>
          <w:sz w:val="18"/>
          <w:szCs w:val="18"/>
        </w:rPr>
        <w:t xml:space="preserve">Pylon </w:t>
      </w:r>
      <w:r w:rsidRPr="005A5438">
        <w:rPr>
          <w:rFonts w:ascii="Arial" w:hAnsi="Arial" w:cs="Arial"/>
          <w:sz w:val="18"/>
          <w:szCs w:val="18"/>
        </w:rPr>
        <w:t>o wymiarach (dł. x szer. x wys.): 048 x 0,76 x 1,81 m, Konstrukcja wykonana z rury fi 76,1 x3,2 mm, profili zamkniętych 120 x40x3 mm oraz blachy ≠ 8, tabliczka wykonana z płyty HPL o grubości 6 mm z miejscem na instrukcję wykonywania ćwiczeń, konstrukcja stalowa zabezpieczona antykorozyjnie oraz dodatkowo malowana lakierem akrylowym strukturalnym, urządzenie przeznaczone do montażu urządzeń siłowni zewnętrznych, montaż poprzez fundamentowanie w betonie B 30 lub gotowym prefabrykacie.</w:t>
      </w:r>
    </w:p>
    <w:p w14:paraId="13B496DD" w14:textId="77777777" w:rsidR="00BC7B6D" w:rsidRPr="005A5438" w:rsidRDefault="00BC7B6D" w:rsidP="00BC7B6D">
      <w:pPr>
        <w:tabs>
          <w:tab w:val="left" w:pos="0"/>
        </w:tabs>
        <w:jc w:val="both"/>
        <w:rPr>
          <w:rFonts w:ascii="Arial" w:hAnsi="Arial" w:cs="Arial"/>
          <w:color w:val="FF0000"/>
          <w:sz w:val="18"/>
          <w:szCs w:val="18"/>
        </w:rPr>
      </w:pPr>
    </w:p>
    <w:p w14:paraId="120C516A" w14:textId="69491D10" w:rsidR="00BC7B6D" w:rsidRPr="005A5438" w:rsidRDefault="00BC7B6D" w:rsidP="00BC7B6D">
      <w:pPr>
        <w:tabs>
          <w:tab w:val="left" w:pos="0"/>
        </w:tabs>
        <w:jc w:val="both"/>
        <w:rPr>
          <w:rFonts w:ascii="Arial" w:hAnsi="Arial" w:cs="Arial"/>
          <w:color w:val="FF0000"/>
          <w:sz w:val="18"/>
          <w:szCs w:val="18"/>
        </w:rPr>
      </w:pPr>
      <w:r w:rsidRPr="005A5438">
        <w:rPr>
          <w:rFonts w:ascii="Arial" w:hAnsi="Arial" w:cs="Arial"/>
          <w:color w:val="FF0000"/>
          <w:sz w:val="18"/>
          <w:szCs w:val="18"/>
        </w:rPr>
        <w:t xml:space="preserve">                                 </w:t>
      </w:r>
      <w:r w:rsidRPr="005A5438">
        <w:rPr>
          <w:rFonts w:ascii="Arial" w:hAnsi="Arial" w:cs="Arial"/>
          <w:noProof/>
          <w:color w:val="FF0000"/>
          <w:sz w:val="18"/>
          <w:szCs w:val="18"/>
        </w:rPr>
        <w:drawing>
          <wp:inline distT="0" distB="0" distL="0" distR="0" wp14:anchorId="669CE2A9" wp14:editId="601250A3">
            <wp:extent cx="2095500" cy="20002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2000250"/>
                    </a:xfrm>
                    <a:prstGeom prst="rect">
                      <a:avLst/>
                    </a:prstGeom>
                    <a:solidFill>
                      <a:srgbClr val="FFFFFF">
                        <a:alpha val="0"/>
                      </a:srgbClr>
                    </a:solidFill>
                    <a:ln>
                      <a:noFill/>
                    </a:ln>
                  </pic:spPr>
                </pic:pic>
              </a:graphicData>
            </a:graphic>
          </wp:inline>
        </w:drawing>
      </w:r>
      <w:r w:rsidRPr="005A5438">
        <w:rPr>
          <w:rFonts w:ascii="Arial" w:hAnsi="Arial" w:cs="Arial"/>
          <w:noProof/>
          <w:color w:val="FF0000"/>
          <w:sz w:val="18"/>
          <w:szCs w:val="18"/>
        </w:rPr>
        <w:drawing>
          <wp:anchor distT="0" distB="0" distL="114300" distR="114300" simplePos="0" relativeHeight="251661312" behindDoc="0" locked="0" layoutInCell="1" allowOverlap="1" wp14:anchorId="12FE7A70" wp14:editId="459E69AE">
            <wp:simplePos x="0" y="0"/>
            <wp:positionH relativeFrom="column">
              <wp:align>left</wp:align>
            </wp:positionH>
            <wp:positionV relativeFrom="paragraph">
              <wp:posOffset>0</wp:posOffset>
            </wp:positionV>
            <wp:extent cx="1085850" cy="1781175"/>
            <wp:effectExtent l="0" t="0" r="0" b="9525"/>
            <wp:wrapSquare wrapText="r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78117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bookmarkEnd w:id="1"/>
    </w:p>
    <w:p w14:paraId="7D9BFAAA" w14:textId="77777777" w:rsidR="00BC7B6D" w:rsidRPr="005A5438" w:rsidRDefault="00BC7B6D" w:rsidP="00BC7B6D">
      <w:pPr>
        <w:jc w:val="center"/>
        <w:rPr>
          <w:rFonts w:ascii="Arial" w:hAnsi="Arial" w:cs="Arial"/>
          <w:b/>
          <w:color w:val="FF0000"/>
          <w:sz w:val="18"/>
          <w:szCs w:val="18"/>
        </w:rPr>
      </w:pPr>
    </w:p>
    <w:p w14:paraId="63EC3D92" w14:textId="77777777" w:rsidR="00BC7B6D" w:rsidRPr="005A5438" w:rsidRDefault="00BC7B6D" w:rsidP="00BC7B6D">
      <w:pPr>
        <w:jc w:val="center"/>
        <w:rPr>
          <w:rFonts w:ascii="Arial" w:hAnsi="Arial" w:cs="Arial"/>
          <w:b/>
          <w:color w:val="FF0000"/>
          <w:sz w:val="18"/>
          <w:szCs w:val="18"/>
        </w:rPr>
      </w:pPr>
    </w:p>
    <w:p w14:paraId="790306F1" w14:textId="77777777" w:rsidR="00BC7B6D" w:rsidRPr="005A5438" w:rsidRDefault="00BC7B6D" w:rsidP="00BC7B6D">
      <w:pPr>
        <w:jc w:val="center"/>
        <w:rPr>
          <w:rFonts w:ascii="Arial" w:hAnsi="Arial" w:cs="Arial"/>
          <w:b/>
          <w:sz w:val="18"/>
          <w:szCs w:val="18"/>
        </w:rPr>
      </w:pPr>
      <w:r w:rsidRPr="005A5438">
        <w:rPr>
          <w:rFonts w:ascii="Arial" w:hAnsi="Arial" w:cs="Arial"/>
          <w:b/>
          <w:sz w:val="18"/>
          <w:szCs w:val="18"/>
        </w:rPr>
        <w:t>Pierwszy zestaw</w:t>
      </w:r>
    </w:p>
    <w:p w14:paraId="042E43E4" w14:textId="4D4A3F33" w:rsidR="00BC7B6D" w:rsidRPr="006C1C52" w:rsidRDefault="00BC7B6D" w:rsidP="00BC7B6D">
      <w:pPr>
        <w:ind w:left="708"/>
        <w:jc w:val="both"/>
        <w:rPr>
          <w:rFonts w:ascii="Arial" w:hAnsi="Arial" w:cs="Arial"/>
          <w:color w:val="7030A0"/>
          <w:sz w:val="18"/>
          <w:szCs w:val="18"/>
        </w:rPr>
      </w:pPr>
      <w:r w:rsidRPr="006C1C52">
        <w:rPr>
          <w:rFonts w:ascii="Arial" w:hAnsi="Arial" w:cs="Arial"/>
          <w:b/>
          <w:color w:val="7030A0"/>
          <w:sz w:val="18"/>
          <w:szCs w:val="18"/>
        </w:rPr>
        <w:t xml:space="preserve">Wiosła </w:t>
      </w:r>
      <w:r w:rsidRPr="006C1C52">
        <w:rPr>
          <w:rFonts w:ascii="Arial" w:hAnsi="Arial" w:cs="Arial"/>
          <w:color w:val="7030A0"/>
          <w:sz w:val="18"/>
          <w:szCs w:val="18"/>
        </w:rPr>
        <w:t xml:space="preserve">                          </w:t>
      </w:r>
      <w:r w:rsidR="005A5438" w:rsidRPr="006C1C52">
        <w:rPr>
          <w:rFonts w:ascii="Arial" w:hAnsi="Arial" w:cs="Arial"/>
          <w:color w:val="7030A0"/>
          <w:sz w:val="18"/>
          <w:szCs w:val="18"/>
        </w:rPr>
        <w:t xml:space="preserve">          </w:t>
      </w:r>
      <w:r w:rsidRPr="006C1C52">
        <w:rPr>
          <w:rFonts w:ascii="Arial" w:hAnsi="Arial" w:cs="Arial"/>
          <w:color w:val="7030A0"/>
          <w:sz w:val="18"/>
          <w:szCs w:val="18"/>
        </w:rPr>
        <w:t xml:space="preserve">        +   </w:t>
      </w:r>
      <w:r w:rsidRPr="006C1C52">
        <w:rPr>
          <w:rFonts w:ascii="Arial" w:hAnsi="Arial" w:cs="Arial"/>
          <w:b/>
          <w:color w:val="7030A0"/>
          <w:sz w:val="18"/>
          <w:szCs w:val="18"/>
        </w:rPr>
        <w:t xml:space="preserve">Pylon   +  </w:t>
      </w:r>
      <w:r w:rsidR="005A5438" w:rsidRPr="006C1C52">
        <w:rPr>
          <w:rFonts w:ascii="Arial" w:hAnsi="Arial" w:cs="Arial"/>
          <w:b/>
          <w:color w:val="7030A0"/>
          <w:sz w:val="18"/>
          <w:szCs w:val="18"/>
        </w:rPr>
        <w:tab/>
        <w:t xml:space="preserve">    </w:t>
      </w:r>
      <w:r w:rsidRPr="006C1C52">
        <w:rPr>
          <w:rFonts w:ascii="Arial" w:hAnsi="Arial" w:cs="Arial"/>
          <w:b/>
          <w:color w:val="7030A0"/>
          <w:sz w:val="18"/>
          <w:szCs w:val="18"/>
        </w:rPr>
        <w:t xml:space="preserve">                              Twister</w:t>
      </w:r>
      <w:r w:rsidR="006C1C52">
        <w:rPr>
          <w:rFonts w:ascii="Arial" w:hAnsi="Arial" w:cs="Arial"/>
          <w:b/>
          <w:color w:val="7030A0"/>
          <w:sz w:val="18"/>
          <w:szCs w:val="18"/>
        </w:rPr>
        <w:t xml:space="preserve"> – 1szt. </w:t>
      </w:r>
    </w:p>
    <w:p w14:paraId="7DEF2A83" w14:textId="77777777" w:rsidR="00BC7B6D" w:rsidRPr="005A5438" w:rsidRDefault="00BC7B6D" w:rsidP="00BC7B6D">
      <w:pPr>
        <w:ind w:left="426" w:hanging="426"/>
        <w:jc w:val="both"/>
        <w:rPr>
          <w:rFonts w:ascii="Arial" w:hAnsi="Arial" w:cs="Arial"/>
          <w:color w:val="FF0000"/>
          <w:sz w:val="18"/>
          <w:szCs w:val="18"/>
        </w:rPr>
      </w:pPr>
    </w:p>
    <w:p w14:paraId="5B3ED5A1" w14:textId="1C7579EC" w:rsidR="00BC7B6D" w:rsidRPr="005A5438" w:rsidRDefault="00BC7B6D" w:rsidP="00BC7B6D">
      <w:pPr>
        <w:ind w:left="426" w:hanging="426"/>
        <w:jc w:val="both"/>
        <w:rPr>
          <w:rFonts w:ascii="Arial" w:hAnsi="Arial" w:cs="Arial"/>
          <w:color w:val="FF0000"/>
          <w:sz w:val="18"/>
          <w:szCs w:val="18"/>
        </w:rPr>
      </w:pPr>
      <w:r w:rsidRPr="005A5438">
        <w:rPr>
          <w:rFonts w:ascii="Arial" w:hAnsi="Arial" w:cs="Arial"/>
          <w:noProof/>
          <w:color w:val="FF0000"/>
          <w:sz w:val="18"/>
          <w:szCs w:val="18"/>
        </w:rPr>
        <w:drawing>
          <wp:anchor distT="0" distB="0" distL="114300" distR="114300" simplePos="0" relativeHeight="251659264" behindDoc="0" locked="0" layoutInCell="1" allowOverlap="1" wp14:anchorId="47ABDA14" wp14:editId="407D2807">
            <wp:simplePos x="0" y="0"/>
            <wp:positionH relativeFrom="column">
              <wp:posOffset>147955</wp:posOffset>
            </wp:positionH>
            <wp:positionV relativeFrom="paragraph">
              <wp:posOffset>131445</wp:posOffset>
            </wp:positionV>
            <wp:extent cx="1676400" cy="2202180"/>
            <wp:effectExtent l="0" t="0" r="0" b="7620"/>
            <wp:wrapSquare wrapText="r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2021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4966D03" w14:textId="5994035A" w:rsidR="00BC7B6D" w:rsidRPr="005A5438" w:rsidRDefault="00BC7B6D" w:rsidP="00BC7B6D">
      <w:pPr>
        <w:ind w:left="426" w:hanging="426"/>
        <w:jc w:val="both"/>
        <w:rPr>
          <w:rFonts w:ascii="Arial" w:hAnsi="Arial" w:cs="Arial"/>
          <w:color w:val="FF0000"/>
          <w:sz w:val="18"/>
          <w:szCs w:val="18"/>
        </w:rPr>
      </w:pP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noProof/>
          <w:color w:val="FF0000"/>
          <w:sz w:val="18"/>
          <w:szCs w:val="18"/>
        </w:rPr>
        <w:drawing>
          <wp:inline distT="0" distB="0" distL="0" distR="0" wp14:anchorId="2BB048A9" wp14:editId="0DFC2367">
            <wp:extent cx="1167575" cy="21621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9840" cy="2166369"/>
                    </a:xfrm>
                    <a:prstGeom prst="rect">
                      <a:avLst/>
                    </a:prstGeom>
                    <a:solidFill>
                      <a:srgbClr val="FFFFFF">
                        <a:alpha val="0"/>
                      </a:srgbClr>
                    </a:solidFill>
                    <a:ln>
                      <a:noFill/>
                    </a:ln>
                  </pic:spPr>
                </pic:pic>
              </a:graphicData>
            </a:graphic>
          </wp:inline>
        </w:drawing>
      </w:r>
    </w:p>
    <w:p w14:paraId="69E0D8AA" w14:textId="22BCDF56" w:rsidR="00BC7B6D" w:rsidRPr="005A5438" w:rsidRDefault="00BC7B6D" w:rsidP="00BC7B6D">
      <w:pPr>
        <w:jc w:val="both"/>
        <w:rPr>
          <w:rFonts w:ascii="Arial" w:hAnsi="Arial" w:cs="Arial"/>
          <w:color w:val="FF0000"/>
          <w:sz w:val="18"/>
          <w:szCs w:val="18"/>
        </w:rPr>
      </w:pPr>
      <w:r w:rsidRPr="005A5438">
        <w:rPr>
          <w:rFonts w:ascii="Arial" w:hAnsi="Arial" w:cs="Arial"/>
          <w:noProof/>
          <w:color w:val="FF0000"/>
          <w:sz w:val="18"/>
          <w:szCs w:val="18"/>
        </w:rPr>
        <w:lastRenderedPageBreak/>
        <w:drawing>
          <wp:anchor distT="0" distB="0" distL="114300" distR="114300" simplePos="0" relativeHeight="251660288" behindDoc="0" locked="0" layoutInCell="1" allowOverlap="1" wp14:anchorId="26D9FE5E" wp14:editId="56129A78">
            <wp:simplePos x="0" y="0"/>
            <wp:positionH relativeFrom="column">
              <wp:posOffset>-366395</wp:posOffset>
            </wp:positionH>
            <wp:positionV relativeFrom="paragraph">
              <wp:posOffset>52070</wp:posOffset>
            </wp:positionV>
            <wp:extent cx="2390775" cy="1752600"/>
            <wp:effectExtent l="0" t="0" r="9525" b="0"/>
            <wp:wrapSquare wrapText="r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7526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71E4E405" w14:textId="77777777" w:rsidR="00BC7B6D" w:rsidRPr="005A5438" w:rsidRDefault="00BC7B6D" w:rsidP="00BC7B6D">
      <w:pPr>
        <w:ind w:left="426" w:hanging="426"/>
        <w:jc w:val="both"/>
        <w:rPr>
          <w:rFonts w:ascii="Arial" w:hAnsi="Arial" w:cs="Arial"/>
          <w:color w:val="FF0000"/>
          <w:sz w:val="18"/>
          <w:szCs w:val="18"/>
        </w:rPr>
      </w:pPr>
    </w:p>
    <w:p w14:paraId="750C9417" w14:textId="5C7EA94D" w:rsidR="00BC7B6D" w:rsidRPr="005A5438" w:rsidRDefault="00BC7B6D" w:rsidP="00BC7B6D">
      <w:pPr>
        <w:ind w:left="426" w:hanging="426"/>
        <w:jc w:val="both"/>
        <w:rPr>
          <w:rFonts w:ascii="Arial" w:hAnsi="Arial" w:cs="Arial"/>
          <w:color w:val="FF0000"/>
          <w:sz w:val="18"/>
          <w:szCs w:val="18"/>
        </w:rPr>
      </w:pP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noProof/>
          <w:color w:val="FF0000"/>
          <w:sz w:val="18"/>
          <w:szCs w:val="18"/>
        </w:rPr>
        <w:drawing>
          <wp:inline distT="0" distB="0" distL="0" distR="0" wp14:anchorId="24E03803" wp14:editId="1F27FF6D">
            <wp:extent cx="1638300" cy="168592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1685925"/>
                    </a:xfrm>
                    <a:prstGeom prst="rect">
                      <a:avLst/>
                    </a:prstGeom>
                    <a:solidFill>
                      <a:srgbClr val="FFFFFF">
                        <a:alpha val="0"/>
                      </a:srgbClr>
                    </a:solidFill>
                    <a:ln>
                      <a:noFill/>
                    </a:ln>
                  </pic:spPr>
                </pic:pic>
              </a:graphicData>
            </a:graphic>
          </wp:inline>
        </w:drawing>
      </w:r>
    </w:p>
    <w:p w14:paraId="7E9A355B" w14:textId="46E551E1" w:rsidR="00BC7B6D" w:rsidRPr="005A5438" w:rsidRDefault="00BC7B6D" w:rsidP="00BC7B6D">
      <w:pPr>
        <w:ind w:left="426" w:hanging="426"/>
        <w:jc w:val="both"/>
        <w:rPr>
          <w:rFonts w:ascii="Arial" w:hAnsi="Arial" w:cs="Arial"/>
          <w:color w:val="FF0000"/>
          <w:sz w:val="18"/>
          <w:szCs w:val="18"/>
        </w:rPr>
      </w:pPr>
      <w:r w:rsidRPr="005A5438">
        <w:rPr>
          <w:rFonts w:ascii="Arial" w:hAnsi="Arial" w:cs="Arial"/>
          <w:noProof/>
          <w:color w:val="FF0000"/>
          <w:sz w:val="18"/>
          <w:szCs w:val="18"/>
        </w:rPr>
        <w:drawing>
          <wp:inline distT="0" distB="0" distL="0" distR="0" wp14:anchorId="48D1A2E8" wp14:editId="1E5891FD">
            <wp:extent cx="2390775" cy="1914525"/>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solidFill>
                      <a:srgbClr val="FFFFFF">
                        <a:alpha val="0"/>
                      </a:srgbClr>
                    </a:solidFill>
                    <a:ln>
                      <a:noFill/>
                    </a:ln>
                  </pic:spPr>
                </pic:pic>
              </a:graphicData>
            </a:graphic>
          </wp:inline>
        </w:drawing>
      </w:r>
      <w:r w:rsidRPr="005A5438">
        <w:rPr>
          <w:rFonts w:ascii="Arial" w:hAnsi="Arial" w:cs="Arial"/>
          <w:color w:val="FF0000"/>
          <w:sz w:val="18"/>
          <w:szCs w:val="18"/>
        </w:rPr>
        <w:tab/>
      </w:r>
      <w:r w:rsidRPr="005A5438">
        <w:rPr>
          <w:rFonts w:ascii="Arial" w:hAnsi="Arial" w:cs="Arial"/>
          <w:color w:val="FF0000"/>
          <w:sz w:val="18"/>
          <w:szCs w:val="18"/>
        </w:rPr>
        <w:tab/>
        <w:t xml:space="preserve">     </w:t>
      </w:r>
      <w:r w:rsidRPr="005A5438">
        <w:rPr>
          <w:rFonts w:ascii="Arial" w:hAnsi="Arial" w:cs="Arial"/>
          <w:noProof/>
          <w:color w:val="FF0000"/>
          <w:sz w:val="18"/>
          <w:szCs w:val="18"/>
        </w:rPr>
        <w:drawing>
          <wp:inline distT="0" distB="0" distL="0" distR="0" wp14:anchorId="2D6373A0" wp14:editId="58024109">
            <wp:extent cx="2085975" cy="18859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1885950"/>
                    </a:xfrm>
                    <a:prstGeom prst="rect">
                      <a:avLst/>
                    </a:prstGeom>
                    <a:solidFill>
                      <a:srgbClr val="FFFFFF">
                        <a:alpha val="0"/>
                      </a:srgbClr>
                    </a:solidFill>
                    <a:ln>
                      <a:noFill/>
                    </a:ln>
                  </pic:spPr>
                </pic:pic>
              </a:graphicData>
            </a:graphic>
          </wp:inline>
        </w:drawing>
      </w:r>
    </w:p>
    <w:p w14:paraId="7CFDDFC3" w14:textId="77777777" w:rsidR="00BC7B6D" w:rsidRPr="005A5438" w:rsidRDefault="00BC7B6D" w:rsidP="00BC7B6D">
      <w:pPr>
        <w:jc w:val="both"/>
        <w:rPr>
          <w:rFonts w:ascii="Arial" w:hAnsi="Arial" w:cs="Arial"/>
          <w:b/>
          <w:color w:val="FF0000"/>
          <w:sz w:val="18"/>
          <w:szCs w:val="18"/>
          <w:u w:val="single"/>
        </w:rPr>
      </w:pPr>
    </w:p>
    <w:p w14:paraId="327E37D9" w14:textId="77777777" w:rsidR="00BC7B6D" w:rsidRPr="005A5438" w:rsidRDefault="00BC7B6D" w:rsidP="00BC7B6D">
      <w:pPr>
        <w:jc w:val="both"/>
        <w:rPr>
          <w:rFonts w:ascii="Arial" w:hAnsi="Arial" w:cs="Arial"/>
          <w:sz w:val="18"/>
          <w:szCs w:val="18"/>
        </w:rPr>
      </w:pPr>
      <w:r w:rsidRPr="005A5438">
        <w:rPr>
          <w:rFonts w:ascii="Arial" w:hAnsi="Arial" w:cs="Arial"/>
          <w:b/>
          <w:sz w:val="18"/>
          <w:szCs w:val="18"/>
          <w:u w:val="single"/>
        </w:rPr>
        <w:t>Wiosła:</w:t>
      </w:r>
    </w:p>
    <w:p w14:paraId="2F314AFD"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Maksymalna wysokość swobodnego upadku: 0,54 m,</w:t>
      </w:r>
    </w:p>
    <w:p w14:paraId="11168682"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urządzenia (</w:t>
      </w:r>
      <w:proofErr w:type="spellStart"/>
      <w:r w:rsidRPr="005A5438">
        <w:rPr>
          <w:rFonts w:ascii="Arial" w:hAnsi="Arial" w:cs="Arial"/>
          <w:sz w:val="18"/>
          <w:szCs w:val="18"/>
        </w:rPr>
        <w:t>dł.xszer.xwys</w:t>
      </w:r>
      <w:proofErr w:type="spellEnd"/>
      <w:r w:rsidRPr="005A5438">
        <w:rPr>
          <w:rFonts w:ascii="Arial" w:hAnsi="Arial" w:cs="Arial"/>
          <w:sz w:val="18"/>
          <w:szCs w:val="18"/>
        </w:rPr>
        <w:t>.): 1,42 x 0,77 x 1,81 m,</w:t>
      </w:r>
    </w:p>
    <w:p w14:paraId="2832DE5A"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powierzchni zderzenia (dł. x szer.): 4,42 x 3,77 m</w:t>
      </w:r>
    </w:p>
    <w:p w14:paraId="4288F438"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Pole powierzchni zderzenia: 14,2 m2</w:t>
      </w:r>
    </w:p>
    <w:p w14:paraId="1B0DD3CD" w14:textId="77777777" w:rsidR="00BC7B6D" w:rsidRPr="005A5438" w:rsidRDefault="00BC7B6D" w:rsidP="00BC7B6D">
      <w:pPr>
        <w:jc w:val="both"/>
        <w:rPr>
          <w:rFonts w:ascii="Arial" w:hAnsi="Arial" w:cs="Arial"/>
          <w:sz w:val="18"/>
          <w:szCs w:val="18"/>
        </w:rPr>
      </w:pPr>
    </w:p>
    <w:p w14:paraId="7C830F93" w14:textId="77777777" w:rsidR="00BC7B6D" w:rsidRPr="005A5438" w:rsidRDefault="00BC7B6D" w:rsidP="00BC7B6D">
      <w:pPr>
        <w:jc w:val="both"/>
        <w:rPr>
          <w:rFonts w:ascii="Arial" w:hAnsi="Arial" w:cs="Arial"/>
          <w:sz w:val="18"/>
          <w:szCs w:val="18"/>
        </w:rPr>
      </w:pPr>
      <w:r w:rsidRPr="005A5438">
        <w:rPr>
          <w:rFonts w:ascii="Arial" w:hAnsi="Arial" w:cs="Arial"/>
          <w:b/>
          <w:sz w:val="18"/>
          <w:szCs w:val="18"/>
        </w:rPr>
        <w:t>Opis techniczny:</w:t>
      </w:r>
      <w:r w:rsidRPr="005A5438">
        <w:rPr>
          <w:rFonts w:ascii="Arial" w:hAnsi="Arial" w:cs="Arial"/>
          <w:sz w:val="18"/>
          <w:szCs w:val="18"/>
        </w:rPr>
        <w:t xml:space="preserve"> konstrukcja nośna wykonana z rur stalowych okrągłych fi 76,1x3,2 mm, ramie wioseł wykonane z rury fi 48,3x2,9 mm z rączkami z pręta fi16 w osłonie z tworzywa sztucznego, podnóżek wykonany z rury fi 48,3x2,9 </w:t>
      </w:r>
      <w:proofErr w:type="spellStart"/>
      <w:r w:rsidRPr="005A5438">
        <w:rPr>
          <w:rFonts w:ascii="Arial" w:hAnsi="Arial" w:cs="Arial"/>
          <w:sz w:val="18"/>
          <w:szCs w:val="18"/>
        </w:rPr>
        <w:t>mmw</w:t>
      </w:r>
      <w:proofErr w:type="spellEnd"/>
      <w:r w:rsidRPr="005A5438">
        <w:rPr>
          <w:rFonts w:ascii="Arial" w:hAnsi="Arial" w:cs="Arial"/>
          <w:sz w:val="18"/>
          <w:szCs w:val="18"/>
        </w:rPr>
        <w:t xml:space="preserve"> osłonie z tworzywa sztucznego, siedzisko wykonane z płyty z tworzywa sztucznego HDPE o grubości 15 mm, płynny przyrost oporu urządzenia zapewniają bezobsługowe przeguby metalowo-gumowe niewymagające konserwacji, całość urządzenia zabezpieczona antykorozyjnie i dodatkowo malowana lakierem akrylowym strukturalnym, urządzenie przeznaczone do montażu na pylonie.</w:t>
      </w:r>
    </w:p>
    <w:p w14:paraId="4AF96BC5" w14:textId="77777777" w:rsidR="00BC7B6D" w:rsidRPr="005A5438" w:rsidRDefault="00BC7B6D" w:rsidP="00BC7B6D">
      <w:pPr>
        <w:ind w:left="426" w:hanging="426"/>
        <w:jc w:val="both"/>
        <w:rPr>
          <w:rFonts w:ascii="Arial" w:hAnsi="Arial" w:cs="Arial"/>
          <w:sz w:val="18"/>
          <w:szCs w:val="18"/>
        </w:rPr>
      </w:pPr>
    </w:p>
    <w:p w14:paraId="5DA837A9" w14:textId="77777777" w:rsidR="00BC7B6D" w:rsidRPr="005A5438" w:rsidRDefault="00BC7B6D" w:rsidP="00BC7B6D">
      <w:pPr>
        <w:ind w:left="426" w:hanging="426"/>
        <w:jc w:val="both"/>
        <w:rPr>
          <w:rFonts w:ascii="Arial" w:hAnsi="Arial" w:cs="Arial"/>
          <w:sz w:val="18"/>
          <w:szCs w:val="18"/>
        </w:rPr>
      </w:pPr>
    </w:p>
    <w:p w14:paraId="196C3918" w14:textId="77777777" w:rsidR="00BC7B6D" w:rsidRPr="005A5438" w:rsidRDefault="00BC7B6D" w:rsidP="00BC7B6D">
      <w:pPr>
        <w:jc w:val="both"/>
        <w:rPr>
          <w:rFonts w:ascii="Arial" w:hAnsi="Arial" w:cs="Arial"/>
          <w:sz w:val="18"/>
          <w:szCs w:val="18"/>
        </w:rPr>
      </w:pPr>
      <w:r w:rsidRPr="005A5438">
        <w:rPr>
          <w:rFonts w:ascii="Arial" w:hAnsi="Arial" w:cs="Arial"/>
          <w:b/>
          <w:sz w:val="18"/>
          <w:szCs w:val="18"/>
          <w:u w:val="single"/>
        </w:rPr>
        <w:t>Twister:</w:t>
      </w:r>
    </w:p>
    <w:p w14:paraId="67D71A5E"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Maksymalna wysokość swobodnego upadku: 0,28 m,</w:t>
      </w:r>
    </w:p>
    <w:p w14:paraId="421B8162"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urządzenia (</w:t>
      </w:r>
      <w:proofErr w:type="spellStart"/>
      <w:r w:rsidRPr="005A5438">
        <w:rPr>
          <w:rFonts w:ascii="Arial" w:hAnsi="Arial" w:cs="Arial"/>
          <w:sz w:val="18"/>
          <w:szCs w:val="18"/>
        </w:rPr>
        <w:t>dł.xszer.xwys</w:t>
      </w:r>
      <w:proofErr w:type="spellEnd"/>
      <w:r w:rsidRPr="005A5438">
        <w:rPr>
          <w:rFonts w:ascii="Arial" w:hAnsi="Arial" w:cs="Arial"/>
          <w:sz w:val="18"/>
          <w:szCs w:val="18"/>
        </w:rPr>
        <w:t>.): 0,79 x 0,53 x 1,81 m,</w:t>
      </w:r>
    </w:p>
    <w:p w14:paraId="343F6265"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powierzchni zderzenia (dł. x szer.): 3,79 x 3,55 m</w:t>
      </w:r>
    </w:p>
    <w:p w14:paraId="7EAE95B4"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Pole powierzchni zderzenia: 11,2 m2</w:t>
      </w:r>
    </w:p>
    <w:p w14:paraId="0AB21281" w14:textId="77777777" w:rsidR="00BC7B6D" w:rsidRPr="005A5438" w:rsidRDefault="00BC7B6D" w:rsidP="00BC7B6D">
      <w:pPr>
        <w:jc w:val="both"/>
        <w:rPr>
          <w:rFonts w:ascii="Arial" w:hAnsi="Arial" w:cs="Arial"/>
          <w:sz w:val="18"/>
          <w:szCs w:val="18"/>
        </w:rPr>
      </w:pPr>
    </w:p>
    <w:p w14:paraId="6C7C98EE" w14:textId="77777777" w:rsidR="00BC7B6D" w:rsidRPr="005A5438" w:rsidRDefault="00BC7B6D" w:rsidP="00BC7B6D">
      <w:pPr>
        <w:jc w:val="both"/>
        <w:rPr>
          <w:rFonts w:ascii="Arial" w:hAnsi="Arial" w:cs="Arial"/>
          <w:sz w:val="18"/>
          <w:szCs w:val="18"/>
        </w:rPr>
      </w:pPr>
      <w:r w:rsidRPr="005A5438">
        <w:rPr>
          <w:rFonts w:ascii="Arial" w:hAnsi="Arial" w:cs="Arial"/>
          <w:b/>
          <w:sz w:val="18"/>
          <w:szCs w:val="18"/>
        </w:rPr>
        <w:t xml:space="preserve">Opis techniczny: </w:t>
      </w:r>
      <w:r w:rsidRPr="005A5438">
        <w:rPr>
          <w:rFonts w:ascii="Arial" w:hAnsi="Arial" w:cs="Arial"/>
          <w:sz w:val="18"/>
          <w:szCs w:val="18"/>
        </w:rPr>
        <w:t>konstrukcja nośna wykonana z rury okrągłej fi 76,1x3,2 mm, uchwyt wykonany z rury fi 38x2,6 mm zapewnia stabilne podparcia podczas wykonywania ćwiczeń, element obrotowy wykonany na bębnie fi 470 mm, pokryty blachą antypoślizgową, płynny opór urządzenia zapewnia sprężyna powrotna, narastający opór pozwala na maksymalny kąt obrotu talerza 105° w prawo i lewo, co zapobiega kontuzjom, całość urządzenia zabezpieczona antykorozyjnie i dodatkowo malowana lakierem akrylowym strukturalnym, urządzenie przeznaczone do montażu na pylonie.</w:t>
      </w:r>
    </w:p>
    <w:p w14:paraId="0303D9E7" w14:textId="1B033A70" w:rsidR="00BC7B6D" w:rsidRDefault="00BC7B6D" w:rsidP="00BC7B6D">
      <w:pPr>
        <w:jc w:val="both"/>
        <w:rPr>
          <w:rFonts w:ascii="Arial" w:hAnsi="Arial" w:cs="Arial"/>
          <w:color w:val="FF0000"/>
          <w:sz w:val="18"/>
          <w:szCs w:val="18"/>
        </w:rPr>
      </w:pPr>
    </w:p>
    <w:p w14:paraId="65E5AAEF" w14:textId="36DB8145" w:rsidR="005A5438" w:rsidRDefault="005A5438" w:rsidP="00BC7B6D">
      <w:pPr>
        <w:jc w:val="both"/>
        <w:rPr>
          <w:rFonts w:ascii="Arial" w:hAnsi="Arial" w:cs="Arial"/>
          <w:color w:val="FF0000"/>
          <w:sz w:val="18"/>
          <w:szCs w:val="18"/>
        </w:rPr>
      </w:pPr>
    </w:p>
    <w:p w14:paraId="1DFB03DE" w14:textId="41D02048" w:rsidR="005A5438" w:rsidRDefault="005A5438" w:rsidP="00BC7B6D">
      <w:pPr>
        <w:jc w:val="both"/>
        <w:rPr>
          <w:rFonts w:ascii="Arial" w:hAnsi="Arial" w:cs="Arial"/>
          <w:color w:val="FF0000"/>
          <w:sz w:val="18"/>
          <w:szCs w:val="18"/>
        </w:rPr>
      </w:pPr>
    </w:p>
    <w:p w14:paraId="687352AE" w14:textId="2B37C5F6" w:rsidR="005A5438" w:rsidRDefault="005A5438" w:rsidP="00BC7B6D">
      <w:pPr>
        <w:jc w:val="both"/>
        <w:rPr>
          <w:rFonts w:ascii="Arial" w:hAnsi="Arial" w:cs="Arial"/>
          <w:color w:val="FF0000"/>
          <w:sz w:val="18"/>
          <w:szCs w:val="18"/>
        </w:rPr>
      </w:pPr>
    </w:p>
    <w:p w14:paraId="15B245A9" w14:textId="73272F52" w:rsidR="005A5438" w:rsidRDefault="005A5438" w:rsidP="00BC7B6D">
      <w:pPr>
        <w:jc w:val="both"/>
        <w:rPr>
          <w:rFonts w:ascii="Arial" w:hAnsi="Arial" w:cs="Arial"/>
          <w:color w:val="FF0000"/>
          <w:sz w:val="18"/>
          <w:szCs w:val="18"/>
        </w:rPr>
      </w:pPr>
    </w:p>
    <w:p w14:paraId="414F4F34" w14:textId="1A9E65D2" w:rsidR="005A5438" w:rsidRDefault="005A5438" w:rsidP="00BC7B6D">
      <w:pPr>
        <w:jc w:val="both"/>
        <w:rPr>
          <w:rFonts w:ascii="Arial" w:hAnsi="Arial" w:cs="Arial"/>
          <w:color w:val="FF0000"/>
          <w:sz w:val="18"/>
          <w:szCs w:val="18"/>
        </w:rPr>
      </w:pPr>
    </w:p>
    <w:p w14:paraId="49B4DA4B" w14:textId="3A274125" w:rsidR="005A5438" w:rsidRDefault="005A5438" w:rsidP="00BC7B6D">
      <w:pPr>
        <w:jc w:val="both"/>
        <w:rPr>
          <w:rFonts w:ascii="Arial" w:hAnsi="Arial" w:cs="Arial"/>
          <w:color w:val="FF0000"/>
          <w:sz w:val="18"/>
          <w:szCs w:val="18"/>
        </w:rPr>
      </w:pPr>
    </w:p>
    <w:p w14:paraId="0EFAF060" w14:textId="4BE454BD" w:rsidR="005A5438" w:rsidRDefault="005A5438" w:rsidP="00BC7B6D">
      <w:pPr>
        <w:jc w:val="both"/>
        <w:rPr>
          <w:rFonts w:ascii="Arial" w:hAnsi="Arial" w:cs="Arial"/>
          <w:color w:val="FF0000"/>
          <w:sz w:val="18"/>
          <w:szCs w:val="18"/>
        </w:rPr>
      </w:pPr>
    </w:p>
    <w:p w14:paraId="5603124A" w14:textId="77777777" w:rsidR="005A5438" w:rsidRPr="005A5438" w:rsidRDefault="005A5438" w:rsidP="00BC7B6D">
      <w:pPr>
        <w:jc w:val="both"/>
        <w:rPr>
          <w:rFonts w:ascii="Arial" w:hAnsi="Arial" w:cs="Arial"/>
          <w:color w:val="FF0000"/>
          <w:sz w:val="18"/>
          <w:szCs w:val="18"/>
        </w:rPr>
      </w:pPr>
    </w:p>
    <w:p w14:paraId="45CB14B6" w14:textId="77777777" w:rsidR="00BC7B6D" w:rsidRPr="005A5438" w:rsidRDefault="00BC7B6D" w:rsidP="00BC7B6D">
      <w:pPr>
        <w:jc w:val="both"/>
        <w:rPr>
          <w:rFonts w:ascii="Arial" w:hAnsi="Arial" w:cs="Arial"/>
          <w:color w:val="FF0000"/>
          <w:sz w:val="18"/>
          <w:szCs w:val="18"/>
        </w:rPr>
      </w:pPr>
    </w:p>
    <w:p w14:paraId="1AE660E4" w14:textId="77777777" w:rsidR="00BC7B6D" w:rsidRPr="005A5438" w:rsidRDefault="00BC7B6D" w:rsidP="00BC7B6D">
      <w:pPr>
        <w:jc w:val="center"/>
        <w:rPr>
          <w:rFonts w:ascii="Arial" w:hAnsi="Arial" w:cs="Arial"/>
          <w:b/>
          <w:sz w:val="18"/>
          <w:szCs w:val="18"/>
        </w:rPr>
      </w:pPr>
      <w:r w:rsidRPr="005A5438">
        <w:rPr>
          <w:rFonts w:ascii="Arial" w:hAnsi="Arial" w:cs="Arial"/>
          <w:b/>
          <w:sz w:val="18"/>
          <w:szCs w:val="18"/>
        </w:rPr>
        <w:lastRenderedPageBreak/>
        <w:t>Drugi zestaw</w:t>
      </w:r>
    </w:p>
    <w:p w14:paraId="131FBBFC" w14:textId="77777777" w:rsidR="00BC7B6D" w:rsidRPr="005A5438" w:rsidRDefault="00BC7B6D" w:rsidP="00BC7B6D">
      <w:pPr>
        <w:jc w:val="both"/>
        <w:rPr>
          <w:rFonts w:ascii="Arial" w:hAnsi="Arial" w:cs="Arial"/>
          <w:b/>
          <w:sz w:val="18"/>
          <w:szCs w:val="18"/>
        </w:rPr>
      </w:pPr>
    </w:p>
    <w:p w14:paraId="437B6C04" w14:textId="7196FC76" w:rsidR="00BC7B6D" w:rsidRPr="006C1C52" w:rsidRDefault="00BC7B6D" w:rsidP="00BC7B6D">
      <w:pPr>
        <w:ind w:firstLine="708"/>
        <w:jc w:val="both"/>
        <w:rPr>
          <w:rFonts w:ascii="Arial" w:hAnsi="Arial" w:cs="Arial"/>
          <w:b/>
          <w:color w:val="7030A0"/>
          <w:sz w:val="18"/>
          <w:szCs w:val="18"/>
        </w:rPr>
      </w:pPr>
      <w:r w:rsidRPr="006C1C52">
        <w:rPr>
          <w:rFonts w:ascii="Arial" w:hAnsi="Arial" w:cs="Arial"/>
          <w:b/>
          <w:color w:val="7030A0"/>
          <w:sz w:val="18"/>
          <w:szCs w:val="18"/>
        </w:rPr>
        <w:t xml:space="preserve">Rowerek                        + Pylon +                      Narciarz biegowy </w:t>
      </w:r>
      <w:proofErr w:type="spellStart"/>
      <w:r w:rsidRPr="006C1C52">
        <w:rPr>
          <w:rFonts w:ascii="Arial" w:hAnsi="Arial" w:cs="Arial"/>
          <w:b/>
          <w:color w:val="7030A0"/>
          <w:sz w:val="18"/>
          <w:szCs w:val="18"/>
        </w:rPr>
        <w:t>orbitrek</w:t>
      </w:r>
      <w:proofErr w:type="spellEnd"/>
      <w:r w:rsidR="006C1C52">
        <w:rPr>
          <w:rFonts w:ascii="Arial" w:hAnsi="Arial" w:cs="Arial"/>
          <w:b/>
          <w:color w:val="7030A0"/>
          <w:sz w:val="18"/>
          <w:szCs w:val="18"/>
        </w:rPr>
        <w:t xml:space="preserve"> – 1szt. </w:t>
      </w:r>
    </w:p>
    <w:p w14:paraId="70EBBB81" w14:textId="127DB4CE" w:rsidR="00BC7B6D" w:rsidRPr="005A5438" w:rsidRDefault="005A5438" w:rsidP="00BC7B6D">
      <w:pPr>
        <w:ind w:left="426" w:hanging="426"/>
        <w:jc w:val="both"/>
        <w:rPr>
          <w:rFonts w:ascii="Arial" w:hAnsi="Arial" w:cs="Arial"/>
          <w:color w:val="FF0000"/>
          <w:sz w:val="18"/>
          <w:szCs w:val="18"/>
        </w:rPr>
      </w:pPr>
      <w:r>
        <w:rPr>
          <w:rFonts w:ascii="Arial" w:hAnsi="Arial" w:cs="Arial"/>
          <w:color w:val="FF0000"/>
          <w:sz w:val="18"/>
          <w:szCs w:val="18"/>
        </w:rPr>
        <w:t xml:space="preserve">          </w:t>
      </w:r>
      <w:r w:rsidR="00BC7B6D" w:rsidRPr="005A5438">
        <w:rPr>
          <w:rFonts w:ascii="Arial" w:hAnsi="Arial" w:cs="Arial"/>
          <w:noProof/>
          <w:color w:val="FF0000"/>
          <w:sz w:val="18"/>
          <w:szCs w:val="18"/>
        </w:rPr>
        <w:drawing>
          <wp:inline distT="0" distB="0" distL="0" distR="0" wp14:anchorId="5B5796B1" wp14:editId="2A601138">
            <wp:extent cx="1143000" cy="20955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2095500"/>
                    </a:xfrm>
                    <a:prstGeom prst="rect">
                      <a:avLst/>
                    </a:prstGeom>
                    <a:solidFill>
                      <a:srgbClr val="FFFFFF">
                        <a:alpha val="0"/>
                      </a:srgbClr>
                    </a:solidFill>
                    <a:ln>
                      <a:noFill/>
                    </a:ln>
                  </pic:spPr>
                </pic:pic>
              </a:graphicData>
            </a:graphic>
          </wp:inline>
        </w:drawing>
      </w:r>
      <w:r w:rsidR="00BC7B6D" w:rsidRPr="005A5438">
        <w:rPr>
          <w:rFonts w:ascii="Arial" w:hAnsi="Arial" w:cs="Arial"/>
          <w:color w:val="FF0000"/>
          <w:sz w:val="18"/>
          <w:szCs w:val="18"/>
        </w:rPr>
        <w:tab/>
      </w:r>
      <w:r w:rsidR="00BC7B6D" w:rsidRPr="005A5438">
        <w:rPr>
          <w:rFonts w:ascii="Arial" w:hAnsi="Arial" w:cs="Arial"/>
          <w:color w:val="FF0000"/>
          <w:sz w:val="18"/>
          <w:szCs w:val="18"/>
        </w:rPr>
        <w:tab/>
      </w:r>
      <w:r w:rsidR="00BC7B6D" w:rsidRPr="005A5438">
        <w:rPr>
          <w:rFonts w:ascii="Arial" w:hAnsi="Arial" w:cs="Arial"/>
          <w:color w:val="FF0000"/>
          <w:sz w:val="18"/>
          <w:szCs w:val="18"/>
        </w:rPr>
        <w:tab/>
      </w:r>
      <w:r w:rsidR="00BC7B6D" w:rsidRPr="005A5438">
        <w:rPr>
          <w:rFonts w:ascii="Arial" w:hAnsi="Arial" w:cs="Arial"/>
          <w:noProof/>
          <w:color w:val="FF0000"/>
          <w:sz w:val="18"/>
          <w:szCs w:val="18"/>
        </w:rPr>
        <w:drawing>
          <wp:inline distT="0" distB="0" distL="0" distR="0" wp14:anchorId="4A3CEEC6" wp14:editId="2A51C3BA">
            <wp:extent cx="2533650" cy="21336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2133600"/>
                    </a:xfrm>
                    <a:prstGeom prst="rect">
                      <a:avLst/>
                    </a:prstGeom>
                    <a:noFill/>
                    <a:ln>
                      <a:noFill/>
                    </a:ln>
                  </pic:spPr>
                </pic:pic>
              </a:graphicData>
            </a:graphic>
          </wp:inline>
        </w:drawing>
      </w:r>
      <w:r w:rsidR="00BC7B6D" w:rsidRPr="005A5438">
        <w:rPr>
          <w:rFonts w:ascii="Arial" w:hAnsi="Arial" w:cs="Arial"/>
          <w:color w:val="FF0000"/>
          <w:sz w:val="18"/>
          <w:szCs w:val="18"/>
        </w:rPr>
        <w:tab/>
      </w:r>
    </w:p>
    <w:p w14:paraId="1E852CD7" w14:textId="77777777" w:rsidR="00BC7B6D" w:rsidRPr="005A5438" w:rsidRDefault="00BC7B6D" w:rsidP="00BC7B6D">
      <w:pPr>
        <w:ind w:left="426" w:hanging="426"/>
        <w:jc w:val="both"/>
        <w:rPr>
          <w:rFonts w:ascii="Arial" w:hAnsi="Arial" w:cs="Arial"/>
          <w:color w:val="FF0000"/>
          <w:sz w:val="18"/>
          <w:szCs w:val="18"/>
        </w:rPr>
      </w:pPr>
    </w:p>
    <w:p w14:paraId="61D522F7" w14:textId="5F9BCBE8" w:rsidR="00BC7B6D" w:rsidRPr="005A5438" w:rsidRDefault="00BC7B6D" w:rsidP="00711A48">
      <w:pPr>
        <w:ind w:left="426" w:hanging="426"/>
        <w:jc w:val="both"/>
        <w:rPr>
          <w:rFonts w:ascii="Arial" w:hAnsi="Arial" w:cs="Arial"/>
          <w:color w:val="FF0000"/>
          <w:sz w:val="18"/>
          <w:szCs w:val="18"/>
        </w:rPr>
      </w:pPr>
      <w:r w:rsidRPr="005A5438">
        <w:rPr>
          <w:rFonts w:ascii="Arial" w:hAnsi="Arial" w:cs="Arial"/>
          <w:noProof/>
          <w:color w:val="FF0000"/>
          <w:sz w:val="18"/>
          <w:szCs w:val="18"/>
        </w:rPr>
        <w:drawing>
          <wp:inline distT="0" distB="0" distL="0" distR="0" wp14:anchorId="1EA1000B" wp14:editId="3EAA6D05">
            <wp:extent cx="2305050" cy="197167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050" cy="1971675"/>
                    </a:xfrm>
                    <a:prstGeom prst="rect">
                      <a:avLst/>
                    </a:prstGeom>
                    <a:solidFill>
                      <a:srgbClr val="FFFFFF">
                        <a:alpha val="0"/>
                      </a:srgbClr>
                    </a:solidFill>
                    <a:ln>
                      <a:noFill/>
                    </a:ln>
                  </pic:spPr>
                </pic:pic>
              </a:graphicData>
            </a:graphic>
          </wp:inline>
        </w:drawing>
      </w:r>
      <w:r w:rsidRPr="005A5438">
        <w:rPr>
          <w:rFonts w:ascii="Arial" w:hAnsi="Arial" w:cs="Arial"/>
          <w:color w:val="FF0000"/>
          <w:sz w:val="18"/>
          <w:szCs w:val="18"/>
        </w:rPr>
        <w:tab/>
      </w:r>
      <w:r w:rsidRPr="005A5438">
        <w:rPr>
          <w:rFonts w:ascii="Arial" w:hAnsi="Arial" w:cs="Arial"/>
          <w:noProof/>
          <w:color w:val="FF0000"/>
          <w:sz w:val="18"/>
          <w:szCs w:val="18"/>
        </w:rPr>
        <w:drawing>
          <wp:inline distT="0" distB="0" distL="0" distR="0" wp14:anchorId="218B5EDE" wp14:editId="43A8F1D7">
            <wp:extent cx="2686050" cy="19431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943100"/>
                    </a:xfrm>
                    <a:prstGeom prst="rect">
                      <a:avLst/>
                    </a:prstGeom>
                    <a:noFill/>
                    <a:ln>
                      <a:noFill/>
                    </a:ln>
                  </pic:spPr>
                </pic:pic>
              </a:graphicData>
            </a:graphic>
          </wp:inline>
        </w:drawing>
      </w:r>
      <w:r w:rsidRPr="005A5438">
        <w:rPr>
          <w:rFonts w:ascii="Arial" w:hAnsi="Arial" w:cs="Arial"/>
          <w:color w:val="FF0000"/>
          <w:sz w:val="18"/>
          <w:szCs w:val="18"/>
        </w:rPr>
        <w:tab/>
      </w:r>
    </w:p>
    <w:p w14:paraId="48AB3B64" w14:textId="2984A9B6" w:rsidR="00BC7B6D" w:rsidRPr="005A5438" w:rsidRDefault="00BC7B6D" w:rsidP="00BC7B6D">
      <w:pPr>
        <w:ind w:left="426" w:hanging="426"/>
        <w:jc w:val="both"/>
        <w:rPr>
          <w:rFonts w:ascii="Arial" w:hAnsi="Arial" w:cs="Arial"/>
          <w:color w:val="FF0000"/>
          <w:sz w:val="18"/>
          <w:szCs w:val="18"/>
        </w:rPr>
      </w:pPr>
      <w:r w:rsidRPr="005A5438">
        <w:rPr>
          <w:rFonts w:ascii="Arial" w:hAnsi="Arial" w:cs="Arial"/>
          <w:noProof/>
          <w:color w:val="FF0000"/>
          <w:sz w:val="18"/>
          <w:szCs w:val="18"/>
        </w:rPr>
        <w:drawing>
          <wp:inline distT="0" distB="0" distL="0" distR="0" wp14:anchorId="7AC33F50" wp14:editId="784927B1">
            <wp:extent cx="2324100" cy="212407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124075"/>
                    </a:xfrm>
                    <a:prstGeom prst="rect">
                      <a:avLst/>
                    </a:prstGeom>
                    <a:solidFill>
                      <a:srgbClr val="FFFFFF">
                        <a:alpha val="0"/>
                      </a:srgbClr>
                    </a:solidFill>
                    <a:ln>
                      <a:noFill/>
                    </a:ln>
                  </pic:spPr>
                </pic:pic>
              </a:graphicData>
            </a:graphic>
          </wp:inline>
        </w:drawing>
      </w: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noProof/>
          <w:color w:val="FF0000"/>
          <w:sz w:val="18"/>
          <w:szCs w:val="18"/>
        </w:rPr>
        <w:drawing>
          <wp:inline distT="0" distB="0" distL="0" distR="0" wp14:anchorId="2F60EA02" wp14:editId="2DC4CAA4">
            <wp:extent cx="2305050" cy="18764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1876425"/>
                    </a:xfrm>
                    <a:prstGeom prst="rect">
                      <a:avLst/>
                    </a:prstGeom>
                    <a:noFill/>
                    <a:ln>
                      <a:noFill/>
                    </a:ln>
                  </pic:spPr>
                </pic:pic>
              </a:graphicData>
            </a:graphic>
          </wp:inline>
        </w:drawing>
      </w:r>
      <w:r w:rsidRPr="005A5438">
        <w:rPr>
          <w:rFonts w:ascii="Arial" w:hAnsi="Arial" w:cs="Arial"/>
          <w:color w:val="FF0000"/>
          <w:sz w:val="18"/>
          <w:szCs w:val="18"/>
        </w:rPr>
        <w:tab/>
      </w:r>
      <w:r w:rsidRPr="005A5438">
        <w:rPr>
          <w:rFonts w:ascii="Arial" w:hAnsi="Arial" w:cs="Arial"/>
          <w:color w:val="FF0000"/>
          <w:sz w:val="18"/>
          <w:szCs w:val="18"/>
        </w:rPr>
        <w:tab/>
      </w:r>
    </w:p>
    <w:p w14:paraId="6C12471D" w14:textId="77777777" w:rsidR="00BC7B6D" w:rsidRPr="005A5438" w:rsidRDefault="00BC7B6D" w:rsidP="00BC7B6D">
      <w:pPr>
        <w:jc w:val="both"/>
        <w:rPr>
          <w:rFonts w:ascii="Arial" w:hAnsi="Arial" w:cs="Arial"/>
          <w:color w:val="FF0000"/>
          <w:sz w:val="18"/>
          <w:szCs w:val="18"/>
        </w:rPr>
      </w:pPr>
    </w:p>
    <w:p w14:paraId="143F10EF" w14:textId="77777777" w:rsidR="00BC7B6D" w:rsidRPr="005A5438" w:rsidRDefault="00BC7B6D" w:rsidP="00BC7B6D">
      <w:pPr>
        <w:jc w:val="both"/>
        <w:rPr>
          <w:rFonts w:ascii="Arial" w:hAnsi="Arial" w:cs="Arial"/>
          <w:b/>
          <w:sz w:val="18"/>
          <w:szCs w:val="18"/>
          <w:u w:val="single"/>
        </w:rPr>
      </w:pPr>
      <w:r w:rsidRPr="005A5438">
        <w:rPr>
          <w:rFonts w:ascii="Arial" w:hAnsi="Arial" w:cs="Arial"/>
          <w:b/>
          <w:sz w:val="18"/>
          <w:szCs w:val="18"/>
          <w:u w:val="single"/>
        </w:rPr>
        <w:t>Rower:</w:t>
      </w:r>
    </w:p>
    <w:p w14:paraId="52795BCB" w14:textId="77777777" w:rsidR="00BC7B6D" w:rsidRPr="005A5438" w:rsidRDefault="00BC7B6D" w:rsidP="00BC7B6D">
      <w:pPr>
        <w:jc w:val="both"/>
        <w:rPr>
          <w:rFonts w:ascii="Arial" w:hAnsi="Arial" w:cs="Arial"/>
          <w:b/>
          <w:sz w:val="18"/>
          <w:szCs w:val="18"/>
          <w:u w:val="single"/>
        </w:rPr>
      </w:pPr>
    </w:p>
    <w:p w14:paraId="14C352B7"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Maksymalna wysokość swobodnego upadku: 0,90 m,</w:t>
      </w:r>
    </w:p>
    <w:p w14:paraId="2448F366"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urządzenia (</w:t>
      </w:r>
      <w:proofErr w:type="spellStart"/>
      <w:r w:rsidRPr="005A5438">
        <w:rPr>
          <w:rFonts w:ascii="Arial" w:hAnsi="Arial" w:cs="Arial"/>
          <w:sz w:val="18"/>
          <w:szCs w:val="18"/>
        </w:rPr>
        <w:t>dł.xszer.xwys</w:t>
      </w:r>
      <w:proofErr w:type="spellEnd"/>
      <w:r w:rsidRPr="005A5438">
        <w:rPr>
          <w:rFonts w:ascii="Arial" w:hAnsi="Arial" w:cs="Arial"/>
          <w:sz w:val="18"/>
          <w:szCs w:val="18"/>
        </w:rPr>
        <w:t>.): 1,02 x 0,54 x 1,81 m,</w:t>
      </w:r>
    </w:p>
    <w:p w14:paraId="1DAE5D62"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powierzchni zderzenia (dł. x szer.): 4,02 x 3,54 m</w:t>
      </w:r>
    </w:p>
    <w:p w14:paraId="45413D76"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Pole powierzchni zderzenia: 11,9 m2</w:t>
      </w:r>
    </w:p>
    <w:p w14:paraId="72DFAEEE" w14:textId="77777777" w:rsidR="00BC7B6D" w:rsidRPr="005A5438" w:rsidRDefault="00BC7B6D" w:rsidP="00BC7B6D">
      <w:pPr>
        <w:jc w:val="both"/>
        <w:rPr>
          <w:rFonts w:ascii="Arial" w:hAnsi="Arial" w:cs="Arial"/>
          <w:sz w:val="18"/>
          <w:szCs w:val="18"/>
        </w:rPr>
      </w:pPr>
    </w:p>
    <w:p w14:paraId="518B6481" w14:textId="18E93597" w:rsidR="00BC7B6D" w:rsidRDefault="00BC7B6D" w:rsidP="00BC7B6D">
      <w:pPr>
        <w:jc w:val="both"/>
        <w:rPr>
          <w:rFonts w:ascii="Arial" w:hAnsi="Arial" w:cs="Arial"/>
          <w:b/>
          <w:sz w:val="18"/>
          <w:szCs w:val="18"/>
          <w:u w:val="single"/>
        </w:rPr>
      </w:pPr>
      <w:r w:rsidRPr="005A5438">
        <w:rPr>
          <w:rFonts w:ascii="Arial" w:hAnsi="Arial" w:cs="Arial"/>
          <w:b/>
          <w:sz w:val="18"/>
          <w:szCs w:val="18"/>
        </w:rPr>
        <w:t xml:space="preserve">Opis techniczny: </w:t>
      </w:r>
      <w:r w:rsidRPr="005A5438">
        <w:rPr>
          <w:rFonts w:ascii="Arial" w:hAnsi="Arial" w:cs="Arial"/>
          <w:sz w:val="18"/>
          <w:szCs w:val="18"/>
        </w:rPr>
        <w:t>konstrukcja nośna wykonana z rur okrągłych stalowych fi 76,1x3,2 mm, uchwyt wykonany z pręta fi 20 mm w osłonie z tworzywa sztucznego, siedzisko wykonane z płyty HDPE o grubości 15 mm, praca urządzenia oparta na łożyskach niewymagających konserwacji, w urządzeniu jest możliwe ustawienie siły oporu elementu obrotowego, całość urządzenia zabezpieczona antykorozyjnie i dodatkowo malowana lakierem akrylowym strukturalnym, urządzenie przeznaczone do montażu na pylonie.</w:t>
      </w:r>
    </w:p>
    <w:p w14:paraId="45B9A49E" w14:textId="77777777" w:rsidR="00711A48" w:rsidRPr="005A5438" w:rsidRDefault="00711A48" w:rsidP="00BC7B6D">
      <w:pPr>
        <w:jc w:val="both"/>
        <w:rPr>
          <w:rFonts w:ascii="Arial" w:hAnsi="Arial" w:cs="Arial"/>
          <w:b/>
          <w:sz w:val="18"/>
          <w:szCs w:val="18"/>
          <w:u w:val="single"/>
        </w:rPr>
      </w:pPr>
    </w:p>
    <w:p w14:paraId="6B9B7FB4" w14:textId="77777777" w:rsidR="00BC7B6D" w:rsidRPr="005A5438" w:rsidRDefault="00BC7B6D" w:rsidP="00BC7B6D">
      <w:pPr>
        <w:jc w:val="both"/>
        <w:rPr>
          <w:rFonts w:ascii="Arial" w:hAnsi="Arial" w:cs="Arial"/>
          <w:b/>
          <w:sz w:val="18"/>
          <w:szCs w:val="18"/>
          <w:u w:val="single"/>
        </w:rPr>
      </w:pPr>
      <w:r w:rsidRPr="005A5438">
        <w:rPr>
          <w:rFonts w:ascii="Arial" w:hAnsi="Arial" w:cs="Arial"/>
          <w:b/>
          <w:sz w:val="18"/>
          <w:szCs w:val="18"/>
          <w:u w:val="single"/>
        </w:rPr>
        <w:lastRenderedPageBreak/>
        <w:t xml:space="preserve">Narciarz biegowy </w:t>
      </w:r>
      <w:proofErr w:type="spellStart"/>
      <w:r w:rsidRPr="005A5438">
        <w:rPr>
          <w:rFonts w:ascii="Arial" w:hAnsi="Arial" w:cs="Arial"/>
          <w:b/>
          <w:sz w:val="18"/>
          <w:szCs w:val="18"/>
          <w:u w:val="single"/>
        </w:rPr>
        <w:t>orbitrek</w:t>
      </w:r>
      <w:proofErr w:type="spellEnd"/>
      <w:r w:rsidRPr="005A5438">
        <w:rPr>
          <w:rFonts w:ascii="Arial" w:hAnsi="Arial" w:cs="Arial"/>
          <w:b/>
          <w:sz w:val="18"/>
          <w:szCs w:val="18"/>
          <w:u w:val="single"/>
        </w:rPr>
        <w:t>:</w:t>
      </w:r>
    </w:p>
    <w:p w14:paraId="477F0A3C" w14:textId="77777777" w:rsidR="00BC7B6D" w:rsidRPr="005A5438" w:rsidRDefault="00BC7B6D" w:rsidP="00BC7B6D">
      <w:pPr>
        <w:jc w:val="both"/>
        <w:rPr>
          <w:rFonts w:ascii="Arial" w:hAnsi="Arial" w:cs="Arial"/>
          <w:sz w:val="18"/>
          <w:szCs w:val="18"/>
        </w:rPr>
      </w:pPr>
    </w:p>
    <w:p w14:paraId="6FB884B9"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Maksymalna wysokość swobodnego upadku: 0,44 m,</w:t>
      </w:r>
    </w:p>
    <w:p w14:paraId="14C8A0C0"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urządzenia (</w:t>
      </w:r>
      <w:proofErr w:type="spellStart"/>
      <w:r w:rsidRPr="005A5438">
        <w:rPr>
          <w:rFonts w:ascii="Arial" w:hAnsi="Arial" w:cs="Arial"/>
          <w:sz w:val="18"/>
          <w:szCs w:val="18"/>
        </w:rPr>
        <w:t>dł.xszer.xwys</w:t>
      </w:r>
      <w:proofErr w:type="spellEnd"/>
      <w:r w:rsidRPr="005A5438">
        <w:rPr>
          <w:rFonts w:ascii="Arial" w:hAnsi="Arial" w:cs="Arial"/>
          <w:sz w:val="18"/>
          <w:szCs w:val="18"/>
        </w:rPr>
        <w:t>.): 1,45 x 0,58 x 2,02 m,</w:t>
      </w:r>
    </w:p>
    <w:p w14:paraId="6FCB9CD2"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Wymiary powierzchni zderzenia (dł. x szer.): 4,45 x 3,58 m</w:t>
      </w:r>
    </w:p>
    <w:p w14:paraId="714C1188" w14:textId="77777777" w:rsidR="00BC7B6D" w:rsidRPr="005A5438" w:rsidRDefault="00BC7B6D" w:rsidP="00BC7B6D">
      <w:pPr>
        <w:jc w:val="both"/>
        <w:rPr>
          <w:rFonts w:ascii="Arial" w:hAnsi="Arial" w:cs="Arial"/>
          <w:sz w:val="18"/>
          <w:szCs w:val="18"/>
        </w:rPr>
      </w:pPr>
      <w:r w:rsidRPr="005A5438">
        <w:rPr>
          <w:rFonts w:ascii="Arial" w:hAnsi="Arial" w:cs="Arial"/>
          <w:sz w:val="18"/>
          <w:szCs w:val="18"/>
        </w:rPr>
        <w:t>Pole powierzchni zderzenia: 1477 m2</w:t>
      </w:r>
    </w:p>
    <w:p w14:paraId="0E498851" w14:textId="77777777" w:rsidR="00BC7B6D" w:rsidRPr="005A5438" w:rsidRDefault="00BC7B6D" w:rsidP="00BC7B6D">
      <w:pPr>
        <w:jc w:val="both"/>
        <w:rPr>
          <w:rFonts w:ascii="Arial" w:hAnsi="Arial" w:cs="Arial"/>
          <w:sz w:val="18"/>
          <w:szCs w:val="18"/>
        </w:rPr>
      </w:pPr>
    </w:p>
    <w:p w14:paraId="35FF5348" w14:textId="77777777" w:rsidR="00BC7B6D" w:rsidRPr="005A5438" w:rsidRDefault="00BC7B6D" w:rsidP="00BC7B6D">
      <w:pPr>
        <w:jc w:val="both"/>
        <w:rPr>
          <w:rFonts w:ascii="Arial" w:hAnsi="Arial" w:cs="Arial"/>
          <w:sz w:val="18"/>
          <w:szCs w:val="18"/>
        </w:rPr>
      </w:pPr>
      <w:r w:rsidRPr="005A5438">
        <w:rPr>
          <w:rFonts w:ascii="Arial" w:hAnsi="Arial" w:cs="Arial"/>
          <w:b/>
          <w:sz w:val="18"/>
          <w:szCs w:val="18"/>
        </w:rPr>
        <w:t>Opis techniczny:</w:t>
      </w:r>
      <w:r w:rsidRPr="005A5438">
        <w:rPr>
          <w:rFonts w:ascii="Arial" w:hAnsi="Arial" w:cs="Arial"/>
          <w:sz w:val="18"/>
          <w:szCs w:val="18"/>
        </w:rPr>
        <w:t xml:space="preserve"> konstrukcja nośna wykonana z rur stalowych okrągłych ø88,9 x 3,2 mm,  podnóżki wykonane z rury ø48,3 x 2,9 mm,  uchwyty wykonane z rury ø38x2,6mm, urządzenie dodatkowo wyposażone w stopy z żywicy epoksydowej zapobiegające ześlizgnięciu się nogi, całość urządzenia zabezpieczona antykorozyjnie i dodatkowo malowana lakierem akrylowym strukturalnym,  urządzenie przeznaczone do montażu na Pylonie, urządzenie oparte na łożyskach niewymagających konserwacji.</w:t>
      </w:r>
    </w:p>
    <w:p w14:paraId="1F2AD26A" w14:textId="77777777" w:rsidR="00BC7B6D" w:rsidRPr="005A5438" w:rsidRDefault="00BC7B6D" w:rsidP="00BC7B6D">
      <w:pPr>
        <w:ind w:left="426" w:hanging="426"/>
        <w:jc w:val="both"/>
        <w:rPr>
          <w:rFonts w:ascii="Arial" w:hAnsi="Arial" w:cs="Arial"/>
          <w:color w:val="FF0000"/>
          <w:sz w:val="18"/>
          <w:szCs w:val="18"/>
        </w:rPr>
      </w:pPr>
    </w:p>
    <w:p w14:paraId="48D6FD81" w14:textId="53FDC9CC" w:rsidR="00BC7B6D" w:rsidRPr="005A5438" w:rsidRDefault="00BC7B6D" w:rsidP="005A5438">
      <w:pPr>
        <w:pStyle w:val="Akapitzlist"/>
        <w:numPr>
          <w:ilvl w:val="0"/>
          <w:numId w:val="1"/>
        </w:numPr>
        <w:rPr>
          <w:rFonts w:ascii="Arial" w:hAnsi="Arial" w:cs="Arial"/>
          <w:b/>
          <w:sz w:val="18"/>
          <w:szCs w:val="18"/>
          <w:u w:val="single"/>
        </w:rPr>
      </w:pPr>
      <w:r w:rsidRPr="005A5438">
        <w:rPr>
          <w:rFonts w:ascii="Arial" w:hAnsi="Arial" w:cs="Arial"/>
          <w:b/>
          <w:sz w:val="18"/>
          <w:szCs w:val="18"/>
          <w:u w:val="single"/>
        </w:rPr>
        <w:t>Żurawice</w:t>
      </w:r>
    </w:p>
    <w:p w14:paraId="7AC82543" w14:textId="77777777" w:rsidR="00BC7B6D" w:rsidRPr="005A5438" w:rsidRDefault="00BC7B6D" w:rsidP="00BC7B6D">
      <w:pPr>
        <w:ind w:left="426" w:hanging="426"/>
        <w:jc w:val="both"/>
        <w:rPr>
          <w:rFonts w:ascii="Arial" w:hAnsi="Arial" w:cs="Arial"/>
          <w:color w:val="FF0000"/>
          <w:sz w:val="18"/>
          <w:szCs w:val="18"/>
        </w:rPr>
      </w:pPr>
    </w:p>
    <w:p w14:paraId="6B4A6EA7" w14:textId="77777777" w:rsidR="00BC7B6D" w:rsidRPr="005A5438" w:rsidRDefault="00BC7B6D" w:rsidP="00BC7B6D">
      <w:pPr>
        <w:ind w:left="426" w:hanging="426"/>
        <w:jc w:val="both"/>
        <w:rPr>
          <w:rFonts w:ascii="Arial" w:hAnsi="Arial" w:cs="Arial"/>
          <w:color w:val="FF0000"/>
          <w:sz w:val="18"/>
          <w:szCs w:val="18"/>
        </w:rPr>
      </w:pPr>
    </w:p>
    <w:p w14:paraId="2183EB7D" w14:textId="77777777" w:rsidR="00BC7B6D" w:rsidRPr="00711A48" w:rsidRDefault="00BC7B6D" w:rsidP="00BC7B6D">
      <w:pPr>
        <w:jc w:val="center"/>
        <w:rPr>
          <w:rFonts w:ascii="Arial" w:hAnsi="Arial" w:cs="Arial"/>
          <w:b/>
          <w:sz w:val="18"/>
          <w:szCs w:val="18"/>
        </w:rPr>
      </w:pPr>
      <w:r w:rsidRPr="00711A48">
        <w:rPr>
          <w:rFonts w:ascii="Arial" w:hAnsi="Arial" w:cs="Arial"/>
          <w:b/>
          <w:sz w:val="18"/>
          <w:szCs w:val="18"/>
        </w:rPr>
        <w:t>Pierwszy zestaw</w:t>
      </w:r>
    </w:p>
    <w:p w14:paraId="5CEDE6C3" w14:textId="77777777" w:rsidR="00BC7B6D" w:rsidRPr="00711A48" w:rsidRDefault="00BC7B6D" w:rsidP="00BC7B6D">
      <w:pPr>
        <w:jc w:val="center"/>
        <w:rPr>
          <w:rFonts w:ascii="Arial" w:hAnsi="Arial" w:cs="Arial"/>
          <w:b/>
          <w:sz w:val="18"/>
          <w:szCs w:val="18"/>
        </w:rPr>
      </w:pPr>
    </w:p>
    <w:p w14:paraId="2DBAA434" w14:textId="349BAB28" w:rsidR="00BC7B6D" w:rsidRPr="006C1C52" w:rsidRDefault="00BC7B6D" w:rsidP="00BC7B6D">
      <w:pPr>
        <w:ind w:left="2124" w:firstLine="708"/>
        <w:jc w:val="both"/>
        <w:rPr>
          <w:rFonts w:ascii="Arial" w:hAnsi="Arial" w:cs="Arial"/>
          <w:b/>
          <w:color w:val="7030A0"/>
          <w:sz w:val="18"/>
          <w:szCs w:val="18"/>
        </w:rPr>
      </w:pPr>
      <w:r w:rsidRPr="006C1C52">
        <w:rPr>
          <w:rFonts w:ascii="Arial" w:hAnsi="Arial" w:cs="Arial"/>
          <w:b/>
          <w:color w:val="7030A0"/>
          <w:sz w:val="18"/>
          <w:szCs w:val="18"/>
        </w:rPr>
        <w:t xml:space="preserve">Biegacz </w:t>
      </w:r>
      <w:r w:rsidRPr="006C1C52">
        <w:rPr>
          <w:rFonts w:ascii="Arial" w:hAnsi="Arial" w:cs="Arial"/>
          <w:color w:val="7030A0"/>
          <w:sz w:val="18"/>
          <w:szCs w:val="18"/>
        </w:rPr>
        <w:t xml:space="preserve">  +   </w:t>
      </w:r>
      <w:r w:rsidRPr="006C1C52">
        <w:rPr>
          <w:rFonts w:ascii="Arial" w:hAnsi="Arial" w:cs="Arial"/>
          <w:b/>
          <w:color w:val="7030A0"/>
          <w:sz w:val="18"/>
          <w:szCs w:val="18"/>
        </w:rPr>
        <w:t>Pylon   +   Motyl</w:t>
      </w:r>
      <w:r w:rsidR="006C1C52">
        <w:rPr>
          <w:rFonts w:ascii="Arial" w:hAnsi="Arial" w:cs="Arial"/>
          <w:b/>
          <w:color w:val="7030A0"/>
          <w:sz w:val="18"/>
          <w:szCs w:val="18"/>
        </w:rPr>
        <w:t xml:space="preserve"> – 1 szt.</w:t>
      </w:r>
    </w:p>
    <w:p w14:paraId="2EB5D89B" w14:textId="67D4617B" w:rsidR="00BC7B6D" w:rsidRPr="005A5438" w:rsidRDefault="00711A48" w:rsidP="00711A48">
      <w:pPr>
        <w:jc w:val="both"/>
        <w:rPr>
          <w:rFonts w:ascii="Arial" w:hAnsi="Arial" w:cs="Arial"/>
          <w:color w:val="FF0000"/>
          <w:sz w:val="18"/>
          <w:szCs w:val="18"/>
        </w:rPr>
      </w:pPr>
      <w:r>
        <w:rPr>
          <w:rFonts w:ascii="Arial" w:hAnsi="Arial" w:cs="Arial"/>
          <w:color w:val="FF0000"/>
          <w:sz w:val="18"/>
          <w:szCs w:val="18"/>
        </w:rPr>
        <w:t xml:space="preserve">   </w:t>
      </w:r>
      <w:r w:rsidR="00BC7B6D" w:rsidRPr="005A5438">
        <w:rPr>
          <w:rFonts w:ascii="Arial" w:hAnsi="Arial" w:cs="Arial"/>
          <w:noProof/>
          <w:color w:val="FF0000"/>
          <w:sz w:val="18"/>
          <w:szCs w:val="18"/>
        </w:rPr>
        <w:drawing>
          <wp:inline distT="0" distB="0" distL="0" distR="0" wp14:anchorId="33FE11A3" wp14:editId="775A55D5">
            <wp:extent cx="2676525" cy="2132965"/>
            <wp:effectExtent l="0" t="0" r="952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3545" cy="2170436"/>
                    </a:xfrm>
                    <a:prstGeom prst="rect">
                      <a:avLst/>
                    </a:prstGeom>
                    <a:noFill/>
                    <a:ln>
                      <a:noFill/>
                    </a:ln>
                  </pic:spPr>
                </pic:pic>
              </a:graphicData>
            </a:graphic>
          </wp:inline>
        </w:drawing>
      </w:r>
      <w:r>
        <w:rPr>
          <w:rFonts w:ascii="Arial" w:hAnsi="Arial" w:cs="Arial"/>
          <w:color w:val="FF0000"/>
          <w:sz w:val="18"/>
          <w:szCs w:val="18"/>
        </w:rPr>
        <w:t xml:space="preserve">         </w:t>
      </w:r>
      <w:r w:rsidR="00BC7B6D" w:rsidRPr="005A5438">
        <w:rPr>
          <w:rFonts w:ascii="Arial" w:hAnsi="Arial" w:cs="Arial"/>
          <w:noProof/>
          <w:color w:val="FF0000"/>
          <w:sz w:val="18"/>
          <w:szCs w:val="18"/>
        </w:rPr>
        <w:drawing>
          <wp:inline distT="0" distB="0" distL="0" distR="0" wp14:anchorId="34F77BEC" wp14:editId="41DFBD9C">
            <wp:extent cx="2676525" cy="2186005"/>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0244" cy="2197210"/>
                    </a:xfrm>
                    <a:prstGeom prst="rect">
                      <a:avLst/>
                    </a:prstGeom>
                    <a:noFill/>
                    <a:ln>
                      <a:noFill/>
                    </a:ln>
                  </pic:spPr>
                </pic:pic>
              </a:graphicData>
            </a:graphic>
          </wp:inline>
        </w:drawing>
      </w:r>
    </w:p>
    <w:p w14:paraId="11437E71" w14:textId="77777777" w:rsidR="00BC7B6D" w:rsidRPr="005A5438" w:rsidRDefault="00BC7B6D" w:rsidP="00BC7B6D">
      <w:pPr>
        <w:ind w:left="426" w:hanging="426"/>
        <w:jc w:val="both"/>
        <w:rPr>
          <w:rFonts w:ascii="Arial" w:hAnsi="Arial" w:cs="Arial"/>
          <w:color w:val="FF0000"/>
          <w:sz w:val="18"/>
          <w:szCs w:val="18"/>
        </w:rPr>
      </w:pPr>
    </w:p>
    <w:p w14:paraId="655662A5" w14:textId="77777777" w:rsidR="00BC7B6D" w:rsidRPr="005A5438" w:rsidRDefault="00BC7B6D" w:rsidP="00BC7B6D">
      <w:pPr>
        <w:ind w:left="426" w:hanging="426"/>
        <w:jc w:val="both"/>
        <w:rPr>
          <w:rFonts w:ascii="Arial" w:hAnsi="Arial" w:cs="Arial"/>
          <w:color w:val="FF0000"/>
          <w:sz w:val="18"/>
          <w:szCs w:val="18"/>
        </w:rPr>
      </w:pPr>
    </w:p>
    <w:p w14:paraId="3E132EDE" w14:textId="77777777" w:rsidR="00BC7B6D" w:rsidRPr="00711A48" w:rsidRDefault="00BC7B6D" w:rsidP="00BC7B6D">
      <w:pPr>
        <w:ind w:left="426" w:hanging="426"/>
        <w:jc w:val="both"/>
        <w:rPr>
          <w:rFonts w:ascii="Arial" w:hAnsi="Arial" w:cs="Arial"/>
          <w:b/>
          <w:bCs/>
          <w:sz w:val="18"/>
          <w:szCs w:val="18"/>
        </w:rPr>
      </w:pPr>
      <w:r w:rsidRPr="00711A48">
        <w:rPr>
          <w:rFonts w:ascii="Arial" w:hAnsi="Arial" w:cs="Arial"/>
          <w:b/>
          <w:bCs/>
          <w:sz w:val="18"/>
          <w:szCs w:val="18"/>
        </w:rPr>
        <w:t>MAKSYMALNY CIĘŻAR UŻYTKOWNIKA - 120 kg</w:t>
      </w:r>
    </w:p>
    <w:p w14:paraId="00F9D16B" w14:textId="77777777" w:rsidR="00BC7B6D" w:rsidRPr="00711A48" w:rsidRDefault="00BC7B6D" w:rsidP="00BC7B6D">
      <w:pPr>
        <w:ind w:left="426" w:hanging="426"/>
        <w:jc w:val="both"/>
        <w:rPr>
          <w:rFonts w:ascii="Arial" w:hAnsi="Arial" w:cs="Arial"/>
          <w:b/>
          <w:bCs/>
          <w:sz w:val="18"/>
          <w:szCs w:val="18"/>
        </w:rPr>
      </w:pPr>
      <w:r w:rsidRPr="00711A48">
        <w:rPr>
          <w:rFonts w:ascii="Arial" w:hAnsi="Arial" w:cs="Arial"/>
          <w:b/>
          <w:bCs/>
          <w:sz w:val="18"/>
          <w:szCs w:val="18"/>
        </w:rPr>
        <w:t>Wymiary urządzenia: 2,80 x 1,50 m</w:t>
      </w:r>
    </w:p>
    <w:p w14:paraId="0AE3B663" w14:textId="77777777" w:rsidR="00BC7B6D" w:rsidRPr="00711A48" w:rsidRDefault="00BC7B6D" w:rsidP="00BC7B6D">
      <w:pPr>
        <w:autoSpaceDE w:val="0"/>
        <w:autoSpaceDN w:val="0"/>
        <w:adjustRightInd w:val="0"/>
        <w:jc w:val="both"/>
        <w:rPr>
          <w:rFonts w:ascii="Arial" w:hAnsi="Arial" w:cs="Arial"/>
          <w:sz w:val="18"/>
          <w:szCs w:val="18"/>
        </w:rPr>
      </w:pPr>
      <w:r w:rsidRPr="00711A48">
        <w:rPr>
          <w:rFonts w:ascii="Arial" w:hAnsi="Arial" w:cs="Arial"/>
          <w:sz w:val="18"/>
          <w:szCs w:val="18"/>
        </w:rPr>
        <w:t>Opis techniczny: Rama nośna wykonana z rur stalowych 90x3,6 mm kolor żółty, wsporniki ruchowe z rur stalowych o średnicy 40 – 63x3,6 mm kolor szary, pokrywa zabezpieczająca elementy mocujące wykonana z aluminium kolor szary. Siedziska i oparcia wykonane ze stali, uchwyty i rączki wykonane z polichlorku winylu, łożyska bezobsługowe, typu zamkniętego. Wszystkie elementy stalowe są ocynkowane i malowane proszkowo.</w:t>
      </w:r>
    </w:p>
    <w:p w14:paraId="5CD8B680" w14:textId="77777777" w:rsidR="00BC7B6D" w:rsidRPr="00711A48" w:rsidRDefault="00BC7B6D" w:rsidP="00BC7B6D">
      <w:pPr>
        <w:ind w:left="426" w:hanging="426"/>
        <w:jc w:val="both"/>
        <w:rPr>
          <w:rFonts w:ascii="Arial" w:hAnsi="Arial" w:cs="Arial"/>
          <w:sz w:val="18"/>
          <w:szCs w:val="18"/>
        </w:rPr>
      </w:pPr>
      <w:r w:rsidRPr="00711A48">
        <w:rPr>
          <w:rFonts w:ascii="Arial" w:hAnsi="Arial" w:cs="Arial"/>
          <w:sz w:val="18"/>
          <w:szCs w:val="18"/>
        </w:rPr>
        <w:t>Montaż za pomocą kotew zabetonowanych w fundamencie min. B30.</w:t>
      </w:r>
    </w:p>
    <w:p w14:paraId="0CF0F02F" w14:textId="77777777" w:rsidR="00BC7B6D" w:rsidRPr="005A5438" w:rsidRDefault="00BC7B6D" w:rsidP="00BC7B6D">
      <w:pPr>
        <w:jc w:val="center"/>
        <w:rPr>
          <w:rFonts w:ascii="Arial" w:hAnsi="Arial" w:cs="Arial"/>
          <w:b/>
          <w:color w:val="FF0000"/>
          <w:sz w:val="18"/>
          <w:szCs w:val="18"/>
        </w:rPr>
      </w:pPr>
    </w:p>
    <w:p w14:paraId="0B51EF50" w14:textId="77777777" w:rsidR="00711A48" w:rsidRDefault="00711A48" w:rsidP="00BC7B6D">
      <w:pPr>
        <w:jc w:val="center"/>
        <w:rPr>
          <w:rFonts w:ascii="Arial" w:hAnsi="Arial" w:cs="Arial"/>
          <w:b/>
          <w:color w:val="FF0000"/>
          <w:sz w:val="18"/>
          <w:szCs w:val="18"/>
        </w:rPr>
      </w:pPr>
    </w:p>
    <w:p w14:paraId="7B37595F" w14:textId="7DED152A" w:rsidR="00BC7B6D" w:rsidRPr="00711A48" w:rsidRDefault="00BC7B6D" w:rsidP="00BC7B6D">
      <w:pPr>
        <w:jc w:val="center"/>
        <w:rPr>
          <w:rFonts w:ascii="Arial" w:hAnsi="Arial" w:cs="Arial"/>
          <w:b/>
          <w:sz w:val="18"/>
          <w:szCs w:val="18"/>
        </w:rPr>
      </w:pPr>
      <w:r w:rsidRPr="00711A48">
        <w:rPr>
          <w:rFonts w:ascii="Arial" w:hAnsi="Arial" w:cs="Arial"/>
          <w:b/>
          <w:sz w:val="18"/>
          <w:szCs w:val="18"/>
        </w:rPr>
        <w:t>Drugi zestaw</w:t>
      </w:r>
    </w:p>
    <w:p w14:paraId="156C9577" w14:textId="77777777" w:rsidR="00BC7B6D" w:rsidRPr="00711A48" w:rsidRDefault="00BC7B6D" w:rsidP="00BC7B6D">
      <w:pPr>
        <w:jc w:val="center"/>
        <w:rPr>
          <w:rFonts w:ascii="Arial" w:hAnsi="Arial" w:cs="Arial"/>
          <w:b/>
          <w:sz w:val="18"/>
          <w:szCs w:val="18"/>
        </w:rPr>
      </w:pPr>
    </w:p>
    <w:p w14:paraId="23F39EF7" w14:textId="1CBD9966" w:rsidR="00BC7B6D" w:rsidRPr="006C1C52" w:rsidRDefault="00BC7B6D" w:rsidP="00711A48">
      <w:pPr>
        <w:ind w:left="2124" w:firstLine="708"/>
        <w:jc w:val="both"/>
        <w:rPr>
          <w:rFonts w:ascii="Arial" w:hAnsi="Arial" w:cs="Arial"/>
          <w:b/>
          <w:color w:val="7030A0"/>
          <w:sz w:val="18"/>
          <w:szCs w:val="18"/>
        </w:rPr>
      </w:pPr>
      <w:r w:rsidRPr="006C1C52">
        <w:rPr>
          <w:rFonts w:ascii="Arial" w:hAnsi="Arial" w:cs="Arial"/>
          <w:b/>
          <w:color w:val="7030A0"/>
          <w:sz w:val="18"/>
          <w:szCs w:val="18"/>
        </w:rPr>
        <w:t>Wioślarz</w:t>
      </w:r>
      <w:r w:rsidRPr="006C1C52">
        <w:rPr>
          <w:rFonts w:ascii="Arial" w:hAnsi="Arial" w:cs="Arial"/>
          <w:color w:val="7030A0"/>
          <w:sz w:val="18"/>
          <w:szCs w:val="18"/>
        </w:rPr>
        <w:t xml:space="preserve">   +   </w:t>
      </w:r>
      <w:r w:rsidRPr="006C1C52">
        <w:rPr>
          <w:rFonts w:ascii="Arial" w:hAnsi="Arial" w:cs="Arial"/>
          <w:b/>
          <w:color w:val="7030A0"/>
          <w:sz w:val="18"/>
          <w:szCs w:val="18"/>
        </w:rPr>
        <w:t>Pylon   +   Wioślarz</w:t>
      </w:r>
      <w:r w:rsidR="006C1C52">
        <w:rPr>
          <w:rFonts w:ascii="Arial" w:hAnsi="Arial" w:cs="Arial"/>
          <w:b/>
          <w:color w:val="7030A0"/>
          <w:sz w:val="18"/>
          <w:szCs w:val="18"/>
        </w:rPr>
        <w:t xml:space="preserve"> – 1szt.</w:t>
      </w:r>
    </w:p>
    <w:p w14:paraId="53FAA59C" w14:textId="7D2BCF10" w:rsidR="00BC7B6D" w:rsidRPr="005A5438" w:rsidRDefault="00BC7B6D" w:rsidP="00711A48">
      <w:pPr>
        <w:jc w:val="both"/>
        <w:rPr>
          <w:rFonts w:ascii="Arial" w:hAnsi="Arial" w:cs="Arial"/>
          <w:color w:val="FF0000"/>
          <w:sz w:val="18"/>
          <w:szCs w:val="18"/>
        </w:rPr>
      </w:pPr>
      <w:r w:rsidRPr="005A5438">
        <w:rPr>
          <w:rFonts w:ascii="Arial" w:hAnsi="Arial" w:cs="Arial"/>
          <w:b/>
          <w:noProof/>
          <w:color w:val="FF0000"/>
          <w:sz w:val="18"/>
          <w:szCs w:val="18"/>
        </w:rPr>
        <w:t xml:space="preserve">   </w:t>
      </w:r>
      <w:r w:rsidRPr="005A5438">
        <w:rPr>
          <w:rFonts w:ascii="Arial" w:hAnsi="Arial" w:cs="Arial"/>
          <w:b/>
          <w:noProof/>
          <w:color w:val="FF0000"/>
          <w:sz w:val="18"/>
          <w:szCs w:val="18"/>
        </w:rPr>
        <w:drawing>
          <wp:inline distT="0" distB="0" distL="0" distR="0" wp14:anchorId="1559E12E" wp14:editId="3459D3E9">
            <wp:extent cx="3113529" cy="223837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5805" cy="2247201"/>
                    </a:xfrm>
                    <a:prstGeom prst="rect">
                      <a:avLst/>
                    </a:prstGeom>
                    <a:noFill/>
                    <a:ln>
                      <a:noFill/>
                    </a:ln>
                  </pic:spPr>
                </pic:pic>
              </a:graphicData>
            </a:graphic>
          </wp:inline>
        </w:drawing>
      </w:r>
      <w:r w:rsidRPr="005A5438">
        <w:rPr>
          <w:rFonts w:ascii="Arial" w:hAnsi="Arial" w:cs="Arial"/>
          <w:noProof/>
          <w:color w:val="FF0000"/>
          <w:sz w:val="18"/>
          <w:szCs w:val="18"/>
        </w:rPr>
        <w:drawing>
          <wp:inline distT="0" distB="0" distL="0" distR="0" wp14:anchorId="34207063" wp14:editId="35918BF2">
            <wp:extent cx="2506828" cy="2085975"/>
            <wp:effectExtent l="0" t="0" r="825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530" cy="2099041"/>
                    </a:xfrm>
                    <a:prstGeom prst="rect">
                      <a:avLst/>
                    </a:prstGeom>
                    <a:noFill/>
                    <a:ln>
                      <a:noFill/>
                    </a:ln>
                  </pic:spPr>
                </pic:pic>
              </a:graphicData>
            </a:graphic>
          </wp:inline>
        </w:drawing>
      </w:r>
    </w:p>
    <w:p w14:paraId="51B034E0" w14:textId="77777777" w:rsidR="00BC7B6D" w:rsidRPr="00711A48" w:rsidRDefault="00BC7B6D" w:rsidP="00BC7B6D">
      <w:pPr>
        <w:ind w:left="426" w:hanging="426"/>
        <w:jc w:val="both"/>
        <w:rPr>
          <w:rFonts w:ascii="Arial" w:hAnsi="Arial" w:cs="Arial"/>
          <w:b/>
          <w:bCs/>
          <w:sz w:val="18"/>
          <w:szCs w:val="18"/>
        </w:rPr>
      </w:pPr>
      <w:r w:rsidRPr="00711A48">
        <w:rPr>
          <w:rFonts w:ascii="Arial" w:hAnsi="Arial" w:cs="Arial"/>
          <w:b/>
          <w:bCs/>
          <w:sz w:val="18"/>
          <w:szCs w:val="18"/>
        </w:rPr>
        <w:lastRenderedPageBreak/>
        <w:t>MAKSYMALNY CIĘŻAR UŻYTKOWNIKA - 120 kg</w:t>
      </w:r>
    </w:p>
    <w:p w14:paraId="6FE96218" w14:textId="77777777" w:rsidR="00BC7B6D" w:rsidRPr="00711A48" w:rsidRDefault="00BC7B6D" w:rsidP="00BC7B6D">
      <w:pPr>
        <w:ind w:left="426" w:hanging="426"/>
        <w:jc w:val="both"/>
        <w:rPr>
          <w:rFonts w:ascii="Arial" w:hAnsi="Arial" w:cs="Arial"/>
          <w:sz w:val="18"/>
          <w:szCs w:val="18"/>
        </w:rPr>
      </w:pPr>
      <w:r w:rsidRPr="00711A48">
        <w:rPr>
          <w:rFonts w:ascii="Arial" w:hAnsi="Arial" w:cs="Arial"/>
          <w:b/>
          <w:bCs/>
          <w:sz w:val="18"/>
          <w:szCs w:val="18"/>
        </w:rPr>
        <w:t>Wymiary urządzenia: 2,05x 1,50 m</w:t>
      </w:r>
    </w:p>
    <w:p w14:paraId="6765220F" w14:textId="77777777" w:rsidR="00BC7B6D" w:rsidRPr="00711A48" w:rsidRDefault="00BC7B6D" w:rsidP="00BC7B6D">
      <w:pPr>
        <w:jc w:val="both"/>
        <w:rPr>
          <w:rFonts w:ascii="Arial" w:hAnsi="Arial" w:cs="Arial"/>
          <w:b/>
          <w:bCs/>
          <w:sz w:val="18"/>
          <w:szCs w:val="18"/>
        </w:rPr>
      </w:pPr>
    </w:p>
    <w:p w14:paraId="2DD896A8" w14:textId="77777777" w:rsidR="00BC7B6D" w:rsidRPr="00711A48" w:rsidRDefault="00BC7B6D" w:rsidP="00BC7B6D">
      <w:pPr>
        <w:autoSpaceDE w:val="0"/>
        <w:autoSpaceDN w:val="0"/>
        <w:adjustRightInd w:val="0"/>
        <w:jc w:val="both"/>
        <w:rPr>
          <w:rFonts w:ascii="Arial" w:hAnsi="Arial" w:cs="Arial"/>
          <w:sz w:val="18"/>
          <w:szCs w:val="18"/>
        </w:rPr>
      </w:pPr>
      <w:r w:rsidRPr="00711A48">
        <w:rPr>
          <w:rFonts w:ascii="Arial" w:hAnsi="Arial" w:cs="Arial"/>
          <w:sz w:val="18"/>
          <w:szCs w:val="18"/>
        </w:rPr>
        <w:t>Opis techniczny: Rama nośna wykonana z rur stalowych 90x3,6 mm kolor żółty, wsporniki ruchowe z rur stalowych o średnicy 40 – 63x3,6 mm kolor szary, pokrywa zabezpieczająca elementy mocujące wykonana z aluminium kolor szary. Siedziska i oparcia wykonane ze stali, uchwyty i rączki wykonane z polichlorku winylu, łożyska bezobsługowe, typu zamkniętego. Wszystkie elementy stalowe są ocynkowane i malowane proszkowo.</w:t>
      </w:r>
    </w:p>
    <w:p w14:paraId="69187283" w14:textId="77777777" w:rsidR="00BC7B6D" w:rsidRPr="00711A48" w:rsidRDefault="00BC7B6D" w:rsidP="00BC7B6D">
      <w:pPr>
        <w:ind w:left="426" w:hanging="426"/>
        <w:jc w:val="both"/>
        <w:rPr>
          <w:rFonts w:ascii="Arial" w:hAnsi="Arial" w:cs="Arial"/>
          <w:sz w:val="18"/>
          <w:szCs w:val="18"/>
        </w:rPr>
      </w:pPr>
      <w:r w:rsidRPr="00711A48">
        <w:rPr>
          <w:rFonts w:ascii="Arial" w:hAnsi="Arial" w:cs="Arial"/>
          <w:sz w:val="18"/>
          <w:szCs w:val="18"/>
        </w:rPr>
        <w:t>Montaż za pomocą kotew zabetonowanych w fundamencie min. B30.</w:t>
      </w:r>
    </w:p>
    <w:p w14:paraId="69EDF05E" w14:textId="77777777" w:rsidR="00BC7B6D" w:rsidRPr="005A5438" w:rsidRDefault="00BC7B6D" w:rsidP="00BC7B6D">
      <w:pPr>
        <w:ind w:left="426" w:hanging="426"/>
        <w:jc w:val="both"/>
        <w:rPr>
          <w:rFonts w:ascii="Arial" w:hAnsi="Arial" w:cs="Arial"/>
          <w:color w:val="FF0000"/>
          <w:sz w:val="18"/>
          <w:szCs w:val="18"/>
        </w:rPr>
      </w:pPr>
    </w:p>
    <w:p w14:paraId="4075ED16" w14:textId="77777777" w:rsidR="00BC7B6D" w:rsidRPr="005A5438" w:rsidRDefault="00BC7B6D" w:rsidP="00711A48">
      <w:pPr>
        <w:jc w:val="both"/>
        <w:rPr>
          <w:rFonts w:ascii="Arial" w:hAnsi="Arial" w:cs="Arial"/>
          <w:color w:val="FF0000"/>
          <w:sz w:val="18"/>
          <w:szCs w:val="18"/>
        </w:rPr>
      </w:pPr>
    </w:p>
    <w:p w14:paraId="071548CD" w14:textId="7DA4A6E1" w:rsidR="00BC7B6D" w:rsidRPr="00711A48" w:rsidRDefault="00BC7B6D" w:rsidP="00711A48">
      <w:pPr>
        <w:pStyle w:val="Akapitzlist"/>
        <w:numPr>
          <w:ilvl w:val="0"/>
          <w:numId w:val="1"/>
        </w:numPr>
        <w:rPr>
          <w:rFonts w:ascii="Arial" w:hAnsi="Arial" w:cs="Arial"/>
          <w:b/>
          <w:sz w:val="18"/>
          <w:szCs w:val="18"/>
          <w:u w:val="single"/>
        </w:rPr>
      </w:pPr>
      <w:r w:rsidRPr="00711A48">
        <w:rPr>
          <w:rFonts w:ascii="Arial" w:hAnsi="Arial" w:cs="Arial"/>
          <w:b/>
          <w:sz w:val="18"/>
          <w:szCs w:val="18"/>
          <w:u w:val="single"/>
        </w:rPr>
        <w:t>Solna</w:t>
      </w:r>
    </w:p>
    <w:p w14:paraId="569691D9" w14:textId="77777777" w:rsidR="00BC7B6D" w:rsidRPr="00711A48" w:rsidRDefault="00BC7B6D" w:rsidP="00BC7B6D">
      <w:pPr>
        <w:rPr>
          <w:rFonts w:ascii="Arial" w:hAnsi="Arial" w:cs="Arial"/>
          <w:b/>
          <w:sz w:val="18"/>
          <w:szCs w:val="18"/>
          <w:u w:val="single"/>
        </w:rPr>
      </w:pPr>
    </w:p>
    <w:p w14:paraId="69662691" w14:textId="76106C22" w:rsidR="00BC7B6D" w:rsidRPr="00711A48" w:rsidRDefault="00BC7B6D" w:rsidP="00BC7B6D">
      <w:pPr>
        <w:rPr>
          <w:rFonts w:ascii="Arial" w:hAnsi="Arial" w:cs="Arial"/>
          <w:sz w:val="18"/>
          <w:szCs w:val="18"/>
        </w:rPr>
      </w:pPr>
      <w:r w:rsidRPr="006C1C52">
        <w:rPr>
          <w:rFonts w:ascii="Arial" w:hAnsi="Arial" w:cs="Arial"/>
          <w:b/>
          <w:bCs/>
          <w:color w:val="7030A0"/>
          <w:sz w:val="18"/>
          <w:szCs w:val="18"/>
        </w:rPr>
        <w:t>Kosz do koszykówki</w:t>
      </w:r>
      <w:r w:rsidR="006C1C52" w:rsidRPr="006C1C52">
        <w:rPr>
          <w:rFonts w:ascii="Arial" w:hAnsi="Arial" w:cs="Arial"/>
          <w:b/>
          <w:bCs/>
          <w:color w:val="7030A0"/>
          <w:sz w:val="18"/>
          <w:szCs w:val="18"/>
        </w:rPr>
        <w:t xml:space="preserve"> – 1szt.</w:t>
      </w:r>
      <w:r w:rsidRPr="006C1C52">
        <w:rPr>
          <w:rFonts w:ascii="Arial" w:hAnsi="Arial" w:cs="Arial"/>
          <w:color w:val="7030A0"/>
          <w:sz w:val="18"/>
          <w:szCs w:val="18"/>
        </w:rPr>
        <w:t xml:space="preserve"> </w:t>
      </w:r>
      <w:r w:rsidRPr="00711A48">
        <w:rPr>
          <w:rFonts w:ascii="Arial" w:hAnsi="Arial" w:cs="Arial"/>
          <w:sz w:val="18"/>
          <w:szCs w:val="18"/>
        </w:rPr>
        <w:t xml:space="preserve">o wysięgu 80 cm i wysokości do obręczy 3.05 m. </w:t>
      </w:r>
    </w:p>
    <w:p w14:paraId="0EE288BB" w14:textId="77777777" w:rsidR="00BC7B6D" w:rsidRPr="00711A48" w:rsidRDefault="00BC7B6D" w:rsidP="00BC7B6D">
      <w:pPr>
        <w:rPr>
          <w:rFonts w:ascii="Arial" w:hAnsi="Arial" w:cs="Arial"/>
          <w:sz w:val="18"/>
          <w:szCs w:val="18"/>
        </w:rPr>
      </w:pPr>
      <w:r w:rsidRPr="00711A48">
        <w:rPr>
          <w:rFonts w:ascii="Arial" w:hAnsi="Arial" w:cs="Arial"/>
          <w:sz w:val="18"/>
          <w:szCs w:val="18"/>
        </w:rPr>
        <w:t>Tablica HPL o wymiarach 120x90 cm.</w:t>
      </w:r>
    </w:p>
    <w:p w14:paraId="23A431AC" w14:textId="77777777" w:rsidR="00BC7B6D" w:rsidRPr="00711A48" w:rsidRDefault="00BC7B6D" w:rsidP="00BC7B6D">
      <w:pPr>
        <w:rPr>
          <w:rFonts w:ascii="Arial" w:hAnsi="Arial" w:cs="Arial"/>
          <w:b/>
          <w:bCs/>
          <w:sz w:val="18"/>
          <w:szCs w:val="18"/>
        </w:rPr>
      </w:pPr>
    </w:p>
    <w:p w14:paraId="6D124EC0" w14:textId="77777777" w:rsidR="00BC7B6D" w:rsidRPr="00711A48" w:rsidRDefault="00BC7B6D" w:rsidP="00BC7B6D">
      <w:pPr>
        <w:autoSpaceDE w:val="0"/>
        <w:autoSpaceDN w:val="0"/>
        <w:adjustRightInd w:val="0"/>
        <w:jc w:val="both"/>
        <w:rPr>
          <w:rFonts w:ascii="Arial" w:hAnsi="Arial" w:cs="Arial"/>
          <w:sz w:val="18"/>
          <w:szCs w:val="18"/>
        </w:rPr>
      </w:pPr>
      <w:r w:rsidRPr="00711A48">
        <w:rPr>
          <w:rFonts w:ascii="Arial" w:hAnsi="Arial" w:cs="Arial"/>
          <w:sz w:val="18"/>
          <w:szCs w:val="18"/>
        </w:rPr>
        <w:t>Statyw kosza wykonany z rury 114,3 x 4 mm. Obręcz stalowa z siatką z łańcucha ze stali nierdzewnej. W zestawie dwa zastrzały stabilizujące tablicę oraz zbrojenie fundamentowe z pręta fi 20mm z gwintowanymi końcówkami umożliwiającymi pionowy montaż statywu. Cała konstrukcja stalowa ocynkowana i malowane proszkowo, kolor szary.</w:t>
      </w:r>
    </w:p>
    <w:p w14:paraId="72640F96" w14:textId="77777777" w:rsidR="00BC7B6D" w:rsidRPr="005A5438" w:rsidRDefault="00BC7B6D" w:rsidP="00BC7B6D">
      <w:pPr>
        <w:autoSpaceDE w:val="0"/>
        <w:autoSpaceDN w:val="0"/>
        <w:adjustRightInd w:val="0"/>
        <w:jc w:val="both"/>
        <w:rPr>
          <w:rFonts w:ascii="Arial" w:hAnsi="Arial" w:cs="Arial"/>
          <w:color w:val="FF0000"/>
          <w:sz w:val="18"/>
          <w:szCs w:val="18"/>
        </w:rPr>
      </w:pPr>
    </w:p>
    <w:p w14:paraId="03B6E6CE" w14:textId="77777777" w:rsidR="00BC7B6D" w:rsidRPr="005A5438" w:rsidRDefault="00BC7B6D" w:rsidP="00BC7B6D">
      <w:pPr>
        <w:autoSpaceDE w:val="0"/>
        <w:autoSpaceDN w:val="0"/>
        <w:adjustRightInd w:val="0"/>
        <w:jc w:val="both"/>
        <w:rPr>
          <w:rFonts w:ascii="Arial" w:hAnsi="Arial" w:cs="Arial"/>
          <w:color w:val="FF0000"/>
          <w:sz w:val="18"/>
          <w:szCs w:val="18"/>
        </w:rPr>
      </w:pPr>
    </w:p>
    <w:p w14:paraId="1B1F8CED" w14:textId="4198CBCE" w:rsidR="00BC7B6D" w:rsidRPr="005A5438" w:rsidRDefault="00BC7B6D" w:rsidP="00711A48">
      <w:pPr>
        <w:autoSpaceDE w:val="0"/>
        <w:autoSpaceDN w:val="0"/>
        <w:adjustRightInd w:val="0"/>
        <w:ind w:left="-709" w:right="-284"/>
        <w:jc w:val="both"/>
        <w:rPr>
          <w:rFonts w:ascii="Arial" w:hAnsi="Arial" w:cs="Arial"/>
          <w:color w:val="FF0000"/>
          <w:sz w:val="18"/>
          <w:szCs w:val="18"/>
        </w:rPr>
      </w:pPr>
      <w:r w:rsidRPr="005A5438">
        <w:rPr>
          <w:rFonts w:ascii="Arial" w:hAnsi="Arial" w:cs="Arial"/>
          <w:color w:val="FF0000"/>
          <w:sz w:val="18"/>
          <w:szCs w:val="18"/>
        </w:rPr>
        <w:fldChar w:fldCharType="begin"/>
      </w:r>
      <w:r w:rsidRPr="005A5438">
        <w:rPr>
          <w:rFonts w:ascii="Arial" w:hAnsi="Arial" w:cs="Arial"/>
          <w:color w:val="FF0000"/>
          <w:sz w:val="18"/>
          <w:szCs w:val="18"/>
        </w:rPr>
        <w:instrText xml:space="preserve"> INCLUDEPICTURE "https://muller.com.pl/images/galeria/2010E/kosz-do-koszykowki-z-tablica-laminatowa-2010e-02.jpg" \* MERGEFORMATINET </w:instrText>
      </w:r>
      <w:r w:rsidRPr="005A5438">
        <w:rPr>
          <w:rFonts w:ascii="Arial" w:hAnsi="Arial" w:cs="Arial"/>
          <w:color w:val="FF0000"/>
          <w:sz w:val="18"/>
          <w:szCs w:val="18"/>
        </w:rPr>
        <w:fldChar w:fldCharType="separate"/>
      </w:r>
      <w:r w:rsidR="00403A9B">
        <w:rPr>
          <w:rFonts w:ascii="Arial" w:hAnsi="Arial" w:cs="Arial"/>
          <w:color w:val="FF0000"/>
          <w:sz w:val="18"/>
          <w:szCs w:val="18"/>
        </w:rPr>
        <w:fldChar w:fldCharType="begin"/>
      </w:r>
      <w:r w:rsidR="00403A9B">
        <w:rPr>
          <w:rFonts w:ascii="Arial" w:hAnsi="Arial" w:cs="Arial"/>
          <w:color w:val="FF0000"/>
          <w:sz w:val="18"/>
          <w:szCs w:val="18"/>
        </w:rPr>
        <w:instrText xml:space="preserve"> INCLUDEPICTURE  "https://muller.com.pl/images/galeria/2010E/kosz-do-koszykowki-z-tablica-laminatowa-2010e-02.jpg" \* MERGEFORMATINET </w:instrText>
      </w:r>
      <w:r w:rsidR="00403A9B">
        <w:rPr>
          <w:rFonts w:ascii="Arial" w:hAnsi="Arial" w:cs="Arial"/>
          <w:color w:val="FF0000"/>
          <w:sz w:val="18"/>
          <w:szCs w:val="18"/>
        </w:rPr>
        <w:fldChar w:fldCharType="separate"/>
      </w:r>
      <w:r w:rsidR="00C017BB">
        <w:rPr>
          <w:rFonts w:ascii="Arial" w:hAnsi="Arial" w:cs="Arial"/>
          <w:color w:val="FF0000"/>
          <w:sz w:val="18"/>
          <w:szCs w:val="18"/>
        </w:rPr>
        <w:fldChar w:fldCharType="begin"/>
      </w:r>
      <w:r w:rsidR="00C017BB">
        <w:rPr>
          <w:rFonts w:ascii="Arial" w:hAnsi="Arial" w:cs="Arial"/>
          <w:color w:val="FF0000"/>
          <w:sz w:val="18"/>
          <w:szCs w:val="18"/>
        </w:rPr>
        <w:instrText xml:space="preserve"> INCLUDEPICTURE  "https://muller.com.pl/images/galeria/2010E/kosz-do-koszykowki-z-tablica-laminatowa-2010e-02.jpg" \* MERGEFORMATINET </w:instrText>
      </w:r>
      <w:r w:rsidR="00C017BB">
        <w:rPr>
          <w:rFonts w:ascii="Arial" w:hAnsi="Arial" w:cs="Arial"/>
          <w:color w:val="FF0000"/>
          <w:sz w:val="18"/>
          <w:szCs w:val="18"/>
        </w:rPr>
        <w:fldChar w:fldCharType="separate"/>
      </w:r>
      <w:r w:rsidR="00EA0A53">
        <w:rPr>
          <w:rFonts w:ascii="Arial" w:hAnsi="Arial" w:cs="Arial"/>
          <w:color w:val="FF0000"/>
          <w:sz w:val="18"/>
          <w:szCs w:val="18"/>
        </w:rPr>
        <w:fldChar w:fldCharType="begin"/>
      </w:r>
      <w:r w:rsidR="00EA0A53">
        <w:rPr>
          <w:rFonts w:ascii="Arial" w:hAnsi="Arial" w:cs="Arial"/>
          <w:color w:val="FF0000"/>
          <w:sz w:val="18"/>
          <w:szCs w:val="18"/>
        </w:rPr>
        <w:instrText xml:space="preserve"> </w:instrText>
      </w:r>
      <w:r w:rsidR="00EA0A53">
        <w:rPr>
          <w:rFonts w:ascii="Arial" w:hAnsi="Arial" w:cs="Arial"/>
          <w:color w:val="FF0000"/>
          <w:sz w:val="18"/>
          <w:szCs w:val="18"/>
        </w:rPr>
        <w:instrText>INCLUDEPICTURE  "https://muller.com.pl/images/galeria/2010E/kosz-do-koszykowki-z-tablica-laminatowa-2010e-02.jpg" \* MERGEFORMATINET</w:instrText>
      </w:r>
      <w:r w:rsidR="00EA0A53">
        <w:rPr>
          <w:rFonts w:ascii="Arial" w:hAnsi="Arial" w:cs="Arial"/>
          <w:color w:val="FF0000"/>
          <w:sz w:val="18"/>
          <w:szCs w:val="18"/>
        </w:rPr>
        <w:instrText xml:space="preserve"> </w:instrText>
      </w:r>
      <w:r w:rsidR="00EA0A53">
        <w:rPr>
          <w:rFonts w:ascii="Arial" w:hAnsi="Arial" w:cs="Arial"/>
          <w:color w:val="FF0000"/>
          <w:sz w:val="18"/>
          <w:szCs w:val="18"/>
        </w:rPr>
        <w:fldChar w:fldCharType="separate"/>
      </w:r>
      <w:r w:rsidR="008C3015">
        <w:rPr>
          <w:rFonts w:ascii="Arial" w:hAnsi="Arial" w:cs="Arial"/>
          <w:color w:val="FF0000"/>
          <w:sz w:val="18"/>
          <w:szCs w:val="18"/>
        </w:rPr>
        <w:pict w14:anchorId="5B8455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49.25pt">
            <v:imagedata r:id="rId25" r:href="rId26"/>
          </v:shape>
        </w:pict>
      </w:r>
      <w:r w:rsidR="00EA0A53">
        <w:rPr>
          <w:rFonts w:ascii="Arial" w:hAnsi="Arial" w:cs="Arial"/>
          <w:color w:val="FF0000"/>
          <w:sz w:val="18"/>
          <w:szCs w:val="18"/>
        </w:rPr>
        <w:fldChar w:fldCharType="end"/>
      </w:r>
      <w:r w:rsidR="00C017BB">
        <w:rPr>
          <w:rFonts w:ascii="Arial" w:hAnsi="Arial" w:cs="Arial"/>
          <w:color w:val="FF0000"/>
          <w:sz w:val="18"/>
          <w:szCs w:val="18"/>
        </w:rPr>
        <w:fldChar w:fldCharType="end"/>
      </w:r>
      <w:r w:rsidR="00403A9B">
        <w:rPr>
          <w:rFonts w:ascii="Arial" w:hAnsi="Arial" w:cs="Arial"/>
          <w:color w:val="FF0000"/>
          <w:sz w:val="18"/>
          <w:szCs w:val="18"/>
        </w:rPr>
        <w:fldChar w:fldCharType="end"/>
      </w:r>
      <w:r w:rsidRPr="005A5438">
        <w:rPr>
          <w:rFonts w:ascii="Arial" w:hAnsi="Arial" w:cs="Arial"/>
          <w:color w:val="FF0000"/>
          <w:sz w:val="18"/>
          <w:szCs w:val="18"/>
        </w:rPr>
        <w:fldChar w:fldCharType="end"/>
      </w:r>
      <w:r w:rsidRPr="005A5438">
        <w:rPr>
          <w:rFonts w:ascii="Arial" w:hAnsi="Arial" w:cs="Arial"/>
          <w:color w:val="FF0000"/>
          <w:sz w:val="18"/>
          <w:szCs w:val="18"/>
        </w:rPr>
        <w:t xml:space="preserve"> </w:t>
      </w:r>
      <w:r w:rsidRPr="005A5438">
        <w:rPr>
          <w:rFonts w:ascii="Arial" w:hAnsi="Arial" w:cs="Arial"/>
          <w:color w:val="FF0000"/>
          <w:sz w:val="18"/>
          <w:szCs w:val="18"/>
        </w:rPr>
        <w:fldChar w:fldCharType="begin"/>
      </w:r>
      <w:r w:rsidRPr="005A5438">
        <w:rPr>
          <w:rFonts w:ascii="Arial" w:hAnsi="Arial" w:cs="Arial"/>
          <w:color w:val="FF0000"/>
          <w:sz w:val="18"/>
          <w:szCs w:val="18"/>
        </w:rPr>
        <w:instrText xml:space="preserve"> INCLUDEPICTURE "https://muller.com.pl/images/galeria/2010E/kosz-do-koszykowki-z-tablica-laminatowa-2010e-01.jpg" \* MERGEFORMATINET </w:instrText>
      </w:r>
      <w:r w:rsidRPr="005A5438">
        <w:rPr>
          <w:rFonts w:ascii="Arial" w:hAnsi="Arial" w:cs="Arial"/>
          <w:color w:val="FF0000"/>
          <w:sz w:val="18"/>
          <w:szCs w:val="18"/>
        </w:rPr>
        <w:fldChar w:fldCharType="separate"/>
      </w:r>
      <w:r w:rsidR="00403A9B">
        <w:rPr>
          <w:rFonts w:ascii="Arial" w:hAnsi="Arial" w:cs="Arial"/>
          <w:color w:val="FF0000"/>
          <w:sz w:val="18"/>
          <w:szCs w:val="18"/>
        </w:rPr>
        <w:fldChar w:fldCharType="begin"/>
      </w:r>
      <w:r w:rsidR="00403A9B">
        <w:rPr>
          <w:rFonts w:ascii="Arial" w:hAnsi="Arial" w:cs="Arial"/>
          <w:color w:val="FF0000"/>
          <w:sz w:val="18"/>
          <w:szCs w:val="18"/>
        </w:rPr>
        <w:instrText xml:space="preserve"> INCLUDEPICTURE  "https://muller.com.pl/images/galeria/2010E/kosz-do-koszykowki-z-tablica-laminatowa-2010e-01.jpg" \* MERGEFORMATINET </w:instrText>
      </w:r>
      <w:r w:rsidR="00403A9B">
        <w:rPr>
          <w:rFonts w:ascii="Arial" w:hAnsi="Arial" w:cs="Arial"/>
          <w:color w:val="FF0000"/>
          <w:sz w:val="18"/>
          <w:szCs w:val="18"/>
        </w:rPr>
        <w:fldChar w:fldCharType="separate"/>
      </w:r>
      <w:r w:rsidR="00C017BB">
        <w:rPr>
          <w:rFonts w:ascii="Arial" w:hAnsi="Arial" w:cs="Arial"/>
          <w:color w:val="FF0000"/>
          <w:sz w:val="18"/>
          <w:szCs w:val="18"/>
        </w:rPr>
        <w:fldChar w:fldCharType="begin"/>
      </w:r>
      <w:r w:rsidR="00C017BB">
        <w:rPr>
          <w:rFonts w:ascii="Arial" w:hAnsi="Arial" w:cs="Arial"/>
          <w:color w:val="FF0000"/>
          <w:sz w:val="18"/>
          <w:szCs w:val="18"/>
        </w:rPr>
        <w:instrText xml:space="preserve"> INCLUDEPICTURE  "https://muller.com.pl/images/galeria/2010E/kosz-do-koszykowki-z-tablica-laminatowa-2010e-01.jpg" \* MERGEFORMATINET </w:instrText>
      </w:r>
      <w:r w:rsidR="00C017BB">
        <w:rPr>
          <w:rFonts w:ascii="Arial" w:hAnsi="Arial" w:cs="Arial"/>
          <w:color w:val="FF0000"/>
          <w:sz w:val="18"/>
          <w:szCs w:val="18"/>
        </w:rPr>
        <w:fldChar w:fldCharType="separate"/>
      </w:r>
      <w:r w:rsidR="00EA0A53">
        <w:rPr>
          <w:rFonts w:ascii="Arial" w:hAnsi="Arial" w:cs="Arial"/>
          <w:color w:val="FF0000"/>
          <w:sz w:val="18"/>
          <w:szCs w:val="18"/>
        </w:rPr>
        <w:fldChar w:fldCharType="begin"/>
      </w:r>
      <w:r w:rsidR="00EA0A53">
        <w:rPr>
          <w:rFonts w:ascii="Arial" w:hAnsi="Arial" w:cs="Arial"/>
          <w:color w:val="FF0000"/>
          <w:sz w:val="18"/>
          <w:szCs w:val="18"/>
        </w:rPr>
        <w:instrText xml:space="preserve"> </w:instrText>
      </w:r>
      <w:r w:rsidR="00EA0A53">
        <w:rPr>
          <w:rFonts w:ascii="Arial" w:hAnsi="Arial" w:cs="Arial"/>
          <w:color w:val="FF0000"/>
          <w:sz w:val="18"/>
          <w:szCs w:val="18"/>
        </w:rPr>
        <w:instrText>INCLUDEPICTURE  "https://muller.com.pl/images/galeria/2010E/kosz-do-koszykowki-z-tablica-laminatowa-2010e-01.j</w:instrText>
      </w:r>
      <w:r w:rsidR="00EA0A53">
        <w:rPr>
          <w:rFonts w:ascii="Arial" w:hAnsi="Arial" w:cs="Arial"/>
          <w:color w:val="FF0000"/>
          <w:sz w:val="18"/>
          <w:szCs w:val="18"/>
        </w:rPr>
        <w:instrText>pg" \* MERGEFORMATINET</w:instrText>
      </w:r>
      <w:r w:rsidR="00EA0A53">
        <w:rPr>
          <w:rFonts w:ascii="Arial" w:hAnsi="Arial" w:cs="Arial"/>
          <w:color w:val="FF0000"/>
          <w:sz w:val="18"/>
          <w:szCs w:val="18"/>
        </w:rPr>
        <w:instrText xml:space="preserve"> </w:instrText>
      </w:r>
      <w:r w:rsidR="00EA0A53">
        <w:rPr>
          <w:rFonts w:ascii="Arial" w:hAnsi="Arial" w:cs="Arial"/>
          <w:color w:val="FF0000"/>
          <w:sz w:val="18"/>
          <w:szCs w:val="18"/>
        </w:rPr>
        <w:fldChar w:fldCharType="separate"/>
      </w:r>
      <w:r w:rsidR="008C3015">
        <w:rPr>
          <w:rFonts w:ascii="Arial" w:hAnsi="Arial" w:cs="Arial"/>
          <w:color w:val="FF0000"/>
          <w:sz w:val="18"/>
          <w:szCs w:val="18"/>
        </w:rPr>
        <w:pict w14:anchorId="7EC405DE">
          <v:shape id="_x0000_i1026" type="#_x0000_t75" style="width:255pt;height:155.25pt">
            <v:imagedata r:id="rId27" r:href="rId28"/>
          </v:shape>
        </w:pict>
      </w:r>
      <w:r w:rsidR="00EA0A53">
        <w:rPr>
          <w:rFonts w:ascii="Arial" w:hAnsi="Arial" w:cs="Arial"/>
          <w:color w:val="FF0000"/>
          <w:sz w:val="18"/>
          <w:szCs w:val="18"/>
        </w:rPr>
        <w:fldChar w:fldCharType="end"/>
      </w:r>
      <w:r w:rsidR="00C017BB">
        <w:rPr>
          <w:rFonts w:ascii="Arial" w:hAnsi="Arial" w:cs="Arial"/>
          <w:color w:val="FF0000"/>
          <w:sz w:val="18"/>
          <w:szCs w:val="18"/>
        </w:rPr>
        <w:fldChar w:fldCharType="end"/>
      </w:r>
      <w:r w:rsidR="00403A9B">
        <w:rPr>
          <w:rFonts w:ascii="Arial" w:hAnsi="Arial" w:cs="Arial"/>
          <w:color w:val="FF0000"/>
          <w:sz w:val="18"/>
          <w:szCs w:val="18"/>
        </w:rPr>
        <w:fldChar w:fldCharType="end"/>
      </w:r>
      <w:r w:rsidRPr="005A5438">
        <w:rPr>
          <w:rFonts w:ascii="Arial" w:hAnsi="Arial" w:cs="Arial"/>
          <w:color w:val="FF0000"/>
          <w:sz w:val="18"/>
          <w:szCs w:val="18"/>
        </w:rPr>
        <w:fldChar w:fldCharType="end"/>
      </w:r>
    </w:p>
    <w:p w14:paraId="246E2BB4" w14:textId="77777777" w:rsidR="00BC7B6D" w:rsidRPr="005A5438" w:rsidRDefault="00BC7B6D" w:rsidP="00BC7B6D">
      <w:pPr>
        <w:jc w:val="both"/>
        <w:rPr>
          <w:rFonts w:ascii="Arial" w:hAnsi="Arial" w:cs="Arial"/>
          <w:color w:val="FF0000"/>
          <w:sz w:val="18"/>
          <w:szCs w:val="18"/>
        </w:rPr>
      </w:pPr>
    </w:p>
    <w:p w14:paraId="318F566F" w14:textId="4AC79FD8" w:rsidR="00BC7B6D" w:rsidRPr="00711A48" w:rsidRDefault="00BC7B6D" w:rsidP="00711A48">
      <w:pPr>
        <w:pStyle w:val="Akapitzlist"/>
        <w:numPr>
          <w:ilvl w:val="0"/>
          <w:numId w:val="1"/>
        </w:numPr>
        <w:rPr>
          <w:rFonts w:ascii="Arial" w:hAnsi="Arial" w:cs="Arial"/>
          <w:b/>
          <w:sz w:val="18"/>
          <w:szCs w:val="18"/>
          <w:u w:val="single"/>
        </w:rPr>
      </w:pPr>
      <w:r w:rsidRPr="00711A48">
        <w:rPr>
          <w:rFonts w:ascii="Arial" w:hAnsi="Arial" w:cs="Arial"/>
          <w:b/>
          <w:sz w:val="18"/>
          <w:szCs w:val="18"/>
          <w:u w:val="single"/>
        </w:rPr>
        <w:t>Domasław</w:t>
      </w:r>
    </w:p>
    <w:p w14:paraId="62F3A315" w14:textId="77777777" w:rsidR="00BC7B6D" w:rsidRPr="00711A48" w:rsidRDefault="00BC7B6D" w:rsidP="00BC7B6D">
      <w:pPr>
        <w:jc w:val="both"/>
        <w:rPr>
          <w:rFonts w:ascii="Arial" w:hAnsi="Arial" w:cs="Arial"/>
          <w:sz w:val="18"/>
          <w:szCs w:val="18"/>
        </w:rPr>
      </w:pPr>
    </w:p>
    <w:p w14:paraId="37C456C3" w14:textId="77777777" w:rsidR="00BC7B6D" w:rsidRPr="00711A48" w:rsidRDefault="00BC7B6D" w:rsidP="006C1C52">
      <w:pPr>
        <w:spacing w:after="120"/>
        <w:jc w:val="center"/>
        <w:rPr>
          <w:rFonts w:ascii="Arial" w:hAnsi="Arial" w:cs="Arial"/>
          <w:b/>
          <w:sz w:val="18"/>
          <w:szCs w:val="18"/>
        </w:rPr>
      </w:pPr>
      <w:r w:rsidRPr="00711A48">
        <w:rPr>
          <w:rFonts w:ascii="Arial" w:hAnsi="Arial" w:cs="Arial"/>
          <w:b/>
          <w:sz w:val="18"/>
          <w:szCs w:val="18"/>
        </w:rPr>
        <w:t>Pierwszy zestaw</w:t>
      </w:r>
    </w:p>
    <w:p w14:paraId="02415388" w14:textId="7E387890" w:rsidR="00BC7B6D" w:rsidRPr="006C1C52" w:rsidRDefault="00BC7B6D" w:rsidP="00BC7B6D">
      <w:pPr>
        <w:ind w:left="1842" w:firstLine="708"/>
        <w:jc w:val="both"/>
        <w:rPr>
          <w:rFonts w:ascii="Arial" w:hAnsi="Arial" w:cs="Arial"/>
          <w:b/>
          <w:color w:val="7030A0"/>
          <w:sz w:val="18"/>
          <w:szCs w:val="18"/>
        </w:rPr>
      </w:pPr>
      <w:r w:rsidRPr="006C1C52">
        <w:rPr>
          <w:rFonts w:ascii="Arial" w:hAnsi="Arial" w:cs="Arial"/>
          <w:b/>
          <w:color w:val="7030A0"/>
          <w:sz w:val="18"/>
          <w:szCs w:val="18"/>
        </w:rPr>
        <w:t>Wyciąg górny  +   Pylon   +   Prasa nożna</w:t>
      </w:r>
      <w:r w:rsidR="006C1C52" w:rsidRPr="006C1C52">
        <w:rPr>
          <w:rFonts w:ascii="Arial" w:hAnsi="Arial" w:cs="Arial"/>
          <w:b/>
          <w:color w:val="7030A0"/>
          <w:sz w:val="18"/>
          <w:szCs w:val="18"/>
        </w:rPr>
        <w:t xml:space="preserve"> – 1szt. </w:t>
      </w:r>
    </w:p>
    <w:p w14:paraId="1F2E2FF9" w14:textId="77777777" w:rsidR="00BC7B6D" w:rsidRPr="005A5438" w:rsidRDefault="00BC7B6D" w:rsidP="00BC7B6D">
      <w:pPr>
        <w:ind w:left="426" w:hanging="426"/>
        <w:jc w:val="both"/>
        <w:rPr>
          <w:rFonts w:ascii="Arial" w:hAnsi="Arial" w:cs="Arial"/>
          <w:color w:val="FF0000"/>
          <w:sz w:val="18"/>
          <w:szCs w:val="18"/>
        </w:rPr>
      </w:pPr>
    </w:p>
    <w:p w14:paraId="49F31357" w14:textId="2A73A5A9" w:rsidR="00BC7B6D" w:rsidRPr="005A5438" w:rsidRDefault="00BC7B6D" w:rsidP="00BC7B6D">
      <w:pPr>
        <w:jc w:val="both"/>
        <w:rPr>
          <w:rFonts w:ascii="Arial" w:hAnsi="Arial" w:cs="Arial"/>
          <w:color w:val="FF0000"/>
          <w:sz w:val="18"/>
          <w:szCs w:val="18"/>
        </w:rPr>
      </w:pPr>
      <w:r w:rsidRPr="005A5438">
        <w:rPr>
          <w:rFonts w:ascii="Arial" w:hAnsi="Arial" w:cs="Arial"/>
          <w:color w:val="FF0000"/>
          <w:sz w:val="18"/>
          <w:szCs w:val="18"/>
        </w:rPr>
        <w:t xml:space="preserve"> </w:t>
      </w:r>
      <w:r w:rsidRPr="005A5438">
        <w:rPr>
          <w:rFonts w:ascii="Arial" w:hAnsi="Arial" w:cs="Arial"/>
          <w:noProof/>
          <w:color w:val="FF0000"/>
          <w:sz w:val="18"/>
          <w:szCs w:val="18"/>
        </w:rPr>
        <w:drawing>
          <wp:inline distT="0" distB="0" distL="0" distR="0" wp14:anchorId="55677DA2" wp14:editId="56CDA65A">
            <wp:extent cx="2152650" cy="22098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2650" cy="2209800"/>
                    </a:xfrm>
                    <a:prstGeom prst="rect">
                      <a:avLst/>
                    </a:prstGeom>
                    <a:noFill/>
                    <a:ln>
                      <a:noFill/>
                    </a:ln>
                  </pic:spPr>
                </pic:pic>
              </a:graphicData>
            </a:graphic>
          </wp:inline>
        </w:drawing>
      </w:r>
      <w:r w:rsidRPr="005A5438">
        <w:rPr>
          <w:rFonts w:ascii="Arial" w:hAnsi="Arial" w:cs="Arial"/>
          <w:color w:val="FF0000"/>
          <w:sz w:val="18"/>
          <w:szCs w:val="18"/>
        </w:rPr>
        <w:tab/>
      </w:r>
      <w:r w:rsidRPr="005A5438">
        <w:rPr>
          <w:rFonts w:ascii="Arial" w:hAnsi="Arial" w:cs="Arial"/>
          <w:color w:val="FF0000"/>
          <w:sz w:val="18"/>
          <w:szCs w:val="18"/>
        </w:rPr>
        <w:tab/>
      </w:r>
      <w:r w:rsidRPr="005A5438">
        <w:rPr>
          <w:rFonts w:ascii="Arial" w:hAnsi="Arial" w:cs="Arial"/>
          <w:noProof/>
          <w:color w:val="FF0000"/>
          <w:sz w:val="18"/>
          <w:szCs w:val="18"/>
        </w:rPr>
        <w:drawing>
          <wp:inline distT="0" distB="0" distL="0" distR="0" wp14:anchorId="7E4B8797" wp14:editId="669D86F9">
            <wp:extent cx="2800350" cy="19907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0350" cy="1990725"/>
                    </a:xfrm>
                    <a:prstGeom prst="rect">
                      <a:avLst/>
                    </a:prstGeom>
                    <a:noFill/>
                    <a:ln>
                      <a:noFill/>
                    </a:ln>
                  </pic:spPr>
                </pic:pic>
              </a:graphicData>
            </a:graphic>
          </wp:inline>
        </w:drawing>
      </w:r>
    </w:p>
    <w:p w14:paraId="7B2F9F11" w14:textId="77777777" w:rsidR="00BC7B6D" w:rsidRPr="00711A48" w:rsidRDefault="00BC7B6D" w:rsidP="00BC7B6D">
      <w:pPr>
        <w:jc w:val="both"/>
        <w:rPr>
          <w:rFonts w:ascii="Arial" w:hAnsi="Arial" w:cs="Arial"/>
          <w:sz w:val="18"/>
          <w:szCs w:val="18"/>
        </w:rPr>
      </w:pPr>
    </w:p>
    <w:p w14:paraId="6CF658F7" w14:textId="77777777" w:rsidR="00BC7B6D" w:rsidRPr="00711A48" w:rsidRDefault="00BC7B6D" w:rsidP="00BC7B6D">
      <w:pPr>
        <w:ind w:left="426" w:hanging="426"/>
        <w:jc w:val="both"/>
        <w:rPr>
          <w:rFonts w:ascii="Arial" w:hAnsi="Arial" w:cs="Arial"/>
          <w:b/>
          <w:bCs/>
          <w:sz w:val="18"/>
          <w:szCs w:val="18"/>
        </w:rPr>
      </w:pPr>
      <w:r w:rsidRPr="00711A48">
        <w:rPr>
          <w:rFonts w:ascii="Arial" w:hAnsi="Arial" w:cs="Arial"/>
          <w:b/>
          <w:bCs/>
          <w:sz w:val="18"/>
          <w:szCs w:val="18"/>
        </w:rPr>
        <w:t>MAKSYMALNY CIĘŻAR UŻYTKOWNIKA - 120 kg</w:t>
      </w:r>
    </w:p>
    <w:p w14:paraId="41BFFD6E" w14:textId="77777777" w:rsidR="00BC7B6D" w:rsidRPr="00711A48" w:rsidRDefault="00BC7B6D" w:rsidP="00BC7B6D">
      <w:pPr>
        <w:ind w:left="426" w:hanging="426"/>
        <w:jc w:val="both"/>
        <w:rPr>
          <w:rFonts w:ascii="Arial" w:hAnsi="Arial" w:cs="Arial"/>
          <w:b/>
          <w:bCs/>
          <w:sz w:val="18"/>
          <w:szCs w:val="18"/>
        </w:rPr>
      </w:pPr>
      <w:r w:rsidRPr="00711A48">
        <w:rPr>
          <w:rFonts w:ascii="Arial" w:hAnsi="Arial" w:cs="Arial"/>
          <w:b/>
          <w:bCs/>
          <w:sz w:val="18"/>
          <w:szCs w:val="18"/>
        </w:rPr>
        <w:t>Wymiary urządzenia: 2,55x 0,80 m</w:t>
      </w:r>
    </w:p>
    <w:p w14:paraId="7D6A4EFB" w14:textId="77777777" w:rsidR="00BC7B6D" w:rsidRPr="00711A48" w:rsidRDefault="00BC7B6D" w:rsidP="00BC7B6D">
      <w:pPr>
        <w:jc w:val="both"/>
        <w:rPr>
          <w:rFonts w:ascii="Arial" w:hAnsi="Arial" w:cs="Arial"/>
          <w:b/>
          <w:bCs/>
          <w:sz w:val="18"/>
          <w:szCs w:val="18"/>
        </w:rPr>
      </w:pPr>
    </w:p>
    <w:p w14:paraId="7264F435" w14:textId="77777777" w:rsidR="00BC7B6D" w:rsidRPr="00711A48" w:rsidRDefault="00BC7B6D" w:rsidP="00BC7B6D">
      <w:pPr>
        <w:autoSpaceDE w:val="0"/>
        <w:autoSpaceDN w:val="0"/>
        <w:adjustRightInd w:val="0"/>
        <w:jc w:val="both"/>
        <w:rPr>
          <w:rFonts w:ascii="Arial" w:hAnsi="Arial" w:cs="Arial"/>
          <w:sz w:val="18"/>
          <w:szCs w:val="18"/>
        </w:rPr>
      </w:pPr>
      <w:r w:rsidRPr="00711A48">
        <w:rPr>
          <w:rFonts w:ascii="Arial" w:hAnsi="Arial" w:cs="Arial"/>
          <w:sz w:val="18"/>
          <w:szCs w:val="18"/>
        </w:rPr>
        <w:t xml:space="preserve">Opis techniczny: Rama nośna wykonana z rur stalowych 130x3,6 mm kolor żółty, wsporniki ruchowe z rur stalowych o średnicy 40 – 63x3,6 mm kolor szary, pokrywa zabezpieczająca elementy mocujące wykonana z aluminium kolor szary. Siedziska i oparcia wykonane ze stali, uchwyty i rączki wykonane z polichlorku winylu, łożyska </w:t>
      </w:r>
      <w:r w:rsidRPr="00711A48">
        <w:rPr>
          <w:rFonts w:ascii="Arial" w:hAnsi="Arial" w:cs="Arial"/>
          <w:sz w:val="18"/>
          <w:szCs w:val="18"/>
        </w:rPr>
        <w:lastRenderedPageBreak/>
        <w:t>bezobsługowe, typu zamkniętego. Wszystkie elementy stalowe są ocynkowane i malowane proszkowo farbami poliestrowymi.</w:t>
      </w:r>
    </w:p>
    <w:p w14:paraId="25F98D5E" w14:textId="77777777" w:rsidR="00BC7B6D" w:rsidRPr="00711A48" w:rsidRDefault="00BC7B6D" w:rsidP="00BC7B6D">
      <w:pPr>
        <w:ind w:left="426" w:hanging="426"/>
        <w:jc w:val="both"/>
        <w:rPr>
          <w:rFonts w:ascii="Arial" w:hAnsi="Arial" w:cs="Arial"/>
          <w:sz w:val="18"/>
          <w:szCs w:val="18"/>
        </w:rPr>
      </w:pPr>
      <w:r w:rsidRPr="00711A48">
        <w:rPr>
          <w:rFonts w:ascii="Arial" w:hAnsi="Arial" w:cs="Arial"/>
          <w:sz w:val="18"/>
          <w:szCs w:val="18"/>
        </w:rPr>
        <w:t>Montaż za pomocą kotew zabetonowanych w fundamencie min. B30.</w:t>
      </w:r>
    </w:p>
    <w:p w14:paraId="71B10937" w14:textId="77777777" w:rsidR="00BC7B6D" w:rsidRPr="005A5438" w:rsidRDefault="00BC7B6D" w:rsidP="00BC7B6D">
      <w:pPr>
        <w:rPr>
          <w:rFonts w:ascii="Arial" w:hAnsi="Arial" w:cs="Arial"/>
          <w:b/>
          <w:color w:val="FF0000"/>
          <w:sz w:val="18"/>
          <w:szCs w:val="18"/>
          <w:u w:val="single"/>
        </w:rPr>
      </w:pPr>
    </w:p>
    <w:p w14:paraId="2FBB7A6B" w14:textId="77777777" w:rsidR="00BC7B6D" w:rsidRPr="005A5438" w:rsidRDefault="00BC7B6D" w:rsidP="00BC7B6D">
      <w:pPr>
        <w:rPr>
          <w:rFonts w:ascii="Arial" w:hAnsi="Arial" w:cs="Arial"/>
          <w:b/>
          <w:color w:val="FF0000"/>
          <w:sz w:val="18"/>
          <w:szCs w:val="18"/>
          <w:u w:val="single"/>
        </w:rPr>
      </w:pPr>
    </w:p>
    <w:p w14:paraId="46542307" w14:textId="77777777" w:rsidR="00BC7B6D" w:rsidRPr="006C1C52" w:rsidRDefault="00BC7B6D" w:rsidP="006C1C52">
      <w:pPr>
        <w:spacing w:after="120"/>
        <w:jc w:val="center"/>
        <w:rPr>
          <w:rFonts w:ascii="Arial" w:hAnsi="Arial" w:cs="Arial"/>
          <w:b/>
          <w:sz w:val="18"/>
          <w:szCs w:val="18"/>
        </w:rPr>
      </w:pPr>
      <w:r w:rsidRPr="006C1C52">
        <w:rPr>
          <w:rFonts w:ascii="Arial" w:hAnsi="Arial" w:cs="Arial"/>
          <w:b/>
          <w:sz w:val="18"/>
          <w:szCs w:val="18"/>
        </w:rPr>
        <w:t>Drugi zestaw</w:t>
      </w:r>
    </w:p>
    <w:p w14:paraId="24D09A50" w14:textId="0A3F0DAA" w:rsidR="00BC7B6D" w:rsidRPr="006C1C52" w:rsidRDefault="00711A48" w:rsidP="00711A48">
      <w:pPr>
        <w:ind w:left="1842" w:firstLine="708"/>
        <w:jc w:val="both"/>
        <w:rPr>
          <w:rFonts w:ascii="Arial" w:hAnsi="Arial" w:cs="Arial"/>
          <w:b/>
          <w:sz w:val="18"/>
          <w:szCs w:val="18"/>
        </w:rPr>
      </w:pPr>
      <w:r w:rsidRPr="006C1C52">
        <w:rPr>
          <w:rFonts w:ascii="Arial" w:hAnsi="Arial" w:cs="Arial"/>
          <w:b/>
          <w:sz w:val="18"/>
          <w:szCs w:val="18"/>
        </w:rPr>
        <w:t xml:space="preserve">   </w:t>
      </w:r>
      <w:r w:rsidR="00BC7B6D" w:rsidRPr="006C1C52">
        <w:rPr>
          <w:rFonts w:ascii="Arial" w:hAnsi="Arial" w:cs="Arial"/>
          <w:b/>
          <w:color w:val="7030A0"/>
          <w:sz w:val="18"/>
          <w:szCs w:val="18"/>
        </w:rPr>
        <w:t>Wioślarz  +   Pylon   +   Pajacyk</w:t>
      </w:r>
      <w:r w:rsidR="006C1C52" w:rsidRPr="006C1C52">
        <w:rPr>
          <w:rFonts w:ascii="Arial" w:hAnsi="Arial" w:cs="Arial"/>
          <w:b/>
          <w:color w:val="7030A0"/>
          <w:sz w:val="18"/>
          <w:szCs w:val="18"/>
        </w:rPr>
        <w:t xml:space="preserve"> – 1szt. </w:t>
      </w:r>
    </w:p>
    <w:p w14:paraId="71BCAF93" w14:textId="77777777" w:rsidR="00BC7B6D" w:rsidRPr="005A5438" w:rsidRDefault="00BC7B6D" w:rsidP="00BC7B6D">
      <w:pPr>
        <w:rPr>
          <w:rFonts w:ascii="Arial" w:hAnsi="Arial" w:cs="Arial"/>
          <w:b/>
          <w:color w:val="FF0000"/>
          <w:sz w:val="18"/>
          <w:szCs w:val="18"/>
          <w:u w:val="single"/>
        </w:rPr>
      </w:pPr>
    </w:p>
    <w:p w14:paraId="6EA8834D" w14:textId="004D065A" w:rsidR="00BC7B6D" w:rsidRPr="005A5438" w:rsidRDefault="00BC7B6D" w:rsidP="00BC7B6D">
      <w:pPr>
        <w:rPr>
          <w:rFonts w:ascii="Arial" w:hAnsi="Arial" w:cs="Arial"/>
          <w:b/>
          <w:color w:val="FF0000"/>
          <w:sz w:val="18"/>
          <w:szCs w:val="18"/>
          <w:u w:val="single"/>
        </w:rPr>
      </w:pPr>
      <w:r w:rsidRPr="005A5438">
        <w:rPr>
          <w:rFonts w:ascii="Arial" w:hAnsi="Arial" w:cs="Arial"/>
          <w:b/>
          <w:noProof/>
          <w:color w:val="FF0000"/>
          <w:sz w:val="18"/>
          <w:szCs w:val="18"/>
          <w:u w:val="single"/>
        </w:rPr>
        <w:drawing>
          <wp:inline distT="0" distB="0" distL="0" distR="0" wp14:anchorId="329DA098" wp14:editId="66E1D248">
            <wp:extent cx="2486025" cy="25431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2543175"/>
                    </a:xfrm>
                    <a:prstGeom prst="rect">
                      <a:avLst/>
                    </a:prstGeom>
                    <a:noFill/>
                    <a:ln>
                      <a:noFill/>
                    </a:ln>
                  </pic:spPr>
                </pic:pic>
              </a:graphicData>
            </a:graphic>
          </wp:inline>
        </w:drawing>
      </w:r>
      <w:r w:rsidRPr="005A5438">
        <w:rPr>
          <w:rFonts w:ascii="Arial" w:hAnsi="Arial" w:cs="Arial"/>
          <w:b/>
          <w:color w:val="FF0000"/>
          <w:sz w:val="18"/>
          <w:szCs w:val="18"/>
          <w:u w:val="single"/>
        </w:rPr>
        <w:tab/>
      </w:r>
      <w:r w:rsidRPr="005A5438">
        <w:rPr>
          <w:rFonts w:ascii="Arial" w:hAnsi="Arial" w:cs="Arial"/>
          <w:b/>
          <w:color w:val="FF0000"/>
          <w:sz w:val="18"/>
          <w:szCs w:val="18"/>
          <w:u w:val="single"/>
        </w:rPr>
        <w:tab/>
      </w:r>
      <w:r w:rsidRPr="005A5438">
        <w:rPr>
          <w:rFonts w:ascii="Arial" w:hAnsi="Arial" w:cs="Arial"/>
          <w:b/>
          <w:noProof/>
          <w:color w:val="FF0000"/>
          <w:sz w:val="18"/>
          <w:szCs w:val="18"/>
          <w:u w:val="single"/>
        </w:rPr>
        <w:drawing>
          <wp:inline distT="0" distB="0" distL="0" distR="0" wp14:anchorId="6426C10E" wp14:editId="159ABCF5">
            <wp:extent cx="2438400" cy="218122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181225"/>
                    </a:xfrm>
                    <a:prstGeom prst="rect">
                      <a:avLst/>
                    </a:prstGeom>
                    <a:noFill/>
                    <a:ln>
                      <a:noFill/>
                    </a:ln>
                  </pic:spPr>
                </pic:pic>
              </a:graphicData>
            </a:graphic>
          </wp:inline>
        </w:drawing>
      </w:r>
    </w:p>
    <w:p w14:paraId="51C20633" w14:textId="77777777" w:rsidR="00BC7B6D" w:rsidRPr="005A5438" w:rsidRDefault="00BC7B6D" w:rsidP="00BC7B6D">
      <w:pPr>
        <w:rPr>
          <w:rFonts w:ascii="Arial" w:hAnsi="Arial" w:cs="Arial"/>
          <w:b/>
          <w:color w:val="FF0000"/>
          <w:sz w:val="18"/>
          <w:szCs w:val="18"/>
          <w:u w:val="single"/>
        </w:rPr>
      </w:pPr>
    </w:p>
    <w:p w14:paraId="1B74BBA7" w14:textId="77777777" w:rsidR="00BC7B6D" w:rsidRPr="005A5438" w:rsidRDefault="00BC7B6D" w:rsidP="00BC7B6D">
      <w:pPr>
        <w:ind w:left="426" w:hanging="426"/>
        <w:jc w:val="both"/>
        <w:rPr>
          <w:rFonts w:ascii="Arial" w:hAnsi="Arial" w:cs="Arial"/>
          <w:b/>
          <w:bCs/>
          <w:color w:val="FF0000"/>
          <w:sz w:val="18"/>
          <w:szCs w:val="18"/>
        </w:rPr>
      </w:pPr>
    </w:p>
    <w:p w14:paraId="684FC970" w14:textId="77777777" w:rsidR="00BC7B6D" w:rsidRPr="006C1C52" w:rsidRDefault="00BC7B6D" w:rsidP="00BC7B6D">
      <w:pPr>
        <w:ind w:left="426" w:hanging="426"/>
        <w:jc w:val="both"/>
        <w:rPr>
          <w:rFonts w:ascii="Arial" w:hAnsi="Arial" w:cs="Arial"/>
          <w:b/>
          <w:bCs/>
          <w:sz w:val="18"/>
          <w:szCs w:val="18"/>
        </w:rPr>
      </w:pPr>
      <w:r w:rsidRPr="006C1C52">
        <w:rPr>
          <w:rFonts w:ascii="Arial" w:hAnsi="Arial" w:cs="Arial"/>
          <w:b/>
          <w:bCs/>
          <w:sz w:val="18"/>
          <w:szCs w:val="18"/>
        </w:rPr>
        <w:t>MAKSYMALNY CIĘŻAR UŻYTKOWNIKA - 120 kg</w:t>
      </w:r>
    </w:p>
    <w:p w14:paraId="57EFAA5F" w14:textId="77777777" w:rsidR="00BC7B6D" w:rsidRPr="006C1C52" w:rsidRDefault="00BC7B6D" w:rsidP="00BC7B6D">
      <w:pPr>
        <w:ind w:left="426" w:hanging="426"/>
        <w:jc w:val="both"/>
        <w:rPr>
          <w:rFonts w:ascii="Arial" w:hAnsi="Arial" w:cs="Arial"/>
          <w:b/>
          <w:bCs/>
          <w:sz w:val="18"/>
          <w:szCs w:val="18"/>
        </w:rPr>
      </w:pPr>
      <w:r w:rsidRPr="006C1C52">
        <w:rPr>
          <w:rFonts w:ascii="Arial" w:hAnsi="Arial" w:cs="Arial"/>
          <w:b/>
          <w:bCs/>
          <w:sz w:val="18"/>
          <w:szCs w:val="18"/>
        </w:rPr>
        <w:t>Wymiary urządzenia: 2,30x 1,60 m</w:t>
      </w:r>
    </w:p>
    <w:p w14:paraId="2067F2CD" w14:textId="77777777" w:rsidR="00BC7B6D" w:rsidRPr="006C1C52" w:rsidRDefault="00BC7B6D" w:rsidP="00BC7B6D">
      <w:pPr>
        <w:jc w:val="both"/>
        <w:rPr>
          <w:rFonts w:ascii="Arial" w:hAnsi="Arial" w:cs="Arial"/>
          <w:b/>
          <w:bCs/>
          <w:sz w:val="18"/>
          <w:szCs w:val="18"/>
        </w:rPr>
      </w:pPr>
    </w:p>
    <w:p w14:paraId="4EDA78B7" w14:textId="77777777" w:rsidR="00BC7B6D" w:rsidRPr="006C1C52" w:rsidRDefault="00BC7B6D" w:rsidP="00BC7B6D">
      <w:pPr>
        <w:autoSpaceDE w:val="0"/>
        <w:autoSpaceDN w:val="0"/>
        <w:adjustRightInd w:val="0"/>
        <w:jc w:val="both"/>
        <w:rPr>
          <w:rFonts w:ascii="Arial" w:hAnsi="Arial" w:cs="Arial"/>
          <w:sz w:val="18"/>
          <w:szCs w:val="18"/>
        </w:rPr>
      </w:pPr>
      <w:r w:rsidRPr="006C1C52">
        <w:rPr>
          <w:rFonts w:ascii="Arial" w:hAnsi="Arial" w:cs="Arial"/>
          <w:sz w:val="18"/>
          <w:szCs w:val="18"/>
        </w:rPr>
        <w:t>Opis techniczny: Rama nośna wykonana z rur stalowych 130x3,6 mm kolor żółty, wsporniki ruchowe z rur stalowych o średnicy 40 – 63x3,6 mm kolor szary, pokrywa zabezpieczająca elementy mocujące wykonana z aluminium kolor szary. Siedziska i oparcia wykonane ze stali, uchwyty i rączki wykonane z polichlorku winylu, łożyska bezobsługowe, typu zamkniętego. Wszystkie elementy stalowe są ocynkowane i malowane proszkowo farbami poliestrowymi.</w:t>
      </w:r>
    </w:p>
    <w:p w14:paraId="2E55E0F2" w14:textId="77777777" w:rsidR="00BC7B6D" w:rsidRPr="006C1C52" w:rsidRDefault="00BC7B6D" w:rsidP="00BC7B6D">
      <w:pPr>
        <w:ind w:left="426" w:hanging="426"/>
        <w:jc w:val="both"/>
        <w:rPr>
          <w:rFonts w:ascii="Arial" w:hAnsi="Arial" w:cs="Arial"/>
          <w:sz w:val="18"/>
          <w:szCs w:val="18"/>
        </w:rPr>
      </w:pPr>
      <w:r w:rsidRPr="006C1C52">
        <w:rPr>
          <w:rFonts w:ascii="Arial" w:hAnsi="Arial" w:cs="Arial"/>
          <w:sz w:val="18"/>
          <w:szCs w:val="18"/>
        </w:rPr>
        <w:t>Montaż za pomocą kotew zabetonowanych w fundamencie min. B30.</w:t>
      </w:r>
    </w:p>
    <w:p w14:paraId="5A987BAF" w14:textId="22C41A58" w:rsidR="00BC7B6D" w:rsidRDefault="00BC7B6D" w:rsidP="00BC7B6D">
      <w:pPr>
        <w:rPr>
          <w:rFonts w:ascii="Arial" w:hAnsi="Arial" w:cs="Arial"/>
          <w:b/>
          <w:color w:val="FF0000"/>
          <w:sz w:val="18"/>
          <w:szCs w:val="18"/>
          <w:u w:val="single"/>
        </w:rPr>
      </w:pPr>
    </w:p>
    <w:p w14:paraId="58336E05" w14:textId="77777777" w:rsidR="006C1C52" w:rsidRPr="005A5438" w:rsidRDefault="006C1C52" w:rsidP="00BC7B6D">
      <w:pPr>
        <w:rPr>
          <w:rFonts w:ascii="Arial" w:hAnsi="Arial" w:cs="Arial"/>
          <w:b/>
          <w:color w:val="FF0000"/>
          <w:sz w:val="18"/>
          <w:szCs w:val="18"/>
          <w:u w:val="single"/>
        </w:rPr>
      </w:pPr>
    </w:p>
    <w:p w14:paraId="26CDC94F" w14:textId="5EF1DFCC" w:rsidR="00BC7B6D" w:rsidRPr="006C1C52" w:rsidRDefault="00BC7B6D" w:rsidP="006C1C52">
      <w:pPr>
        <w:pStyle w:val="Akapitzlist"/>
        <w:numPr>
          <w:ilvl w:val="0"/>
          <w:numId w:val="1"/>
        </w:numPr>
        <w:rPr>
          <w:rFonts w:ascii="Arial" w:hAnsi="Arial" w:cs="Arial"/>
          <w:b/>
          <w:sz w:val="18"/>
          <w:szCs w:val="18"/>
          <w:u w:val="single"/>
        </w:rPr>
      </w:pPr>
      <w:r w:rsidRPr="006C1C52">
        <w:rPr>
          <w:rFonts w:ascii="Arial" w:hAnsi="Arial" w:cs="Arial"/>
          <w:b/>
          <w:sz w:val="18"/>
          <w:szCs w:val="18"/>
          <w:u w:val="single"/>
        </w:rPr>
        <w:t>Tyniec Mały</w:t>
      </w:r>
    </w:p>
    <w:p w14:paraId="3FB0A248" w14:textId="77777777" w:rsidR="00BC7B6D" w:rsidRPr="006C1C52" w:rsidRDefault="00BC7B6D" w:rsidP="00BC7B6D">
      <w:pPr>
        <w:ind w:left="426" w:hanging="426"/>
        <w:jc w:val="both"/>
        <w:rPr>
          <w:rFonts w:ascii="Arial" w:hAnsi="Arial" w:cs="Arial"/>
          <w:sz w:val="18"/>
          <w:szCs w:val="18"/>
        </w:rPr>
      </w:pPr>
    </w:p>
    <w:p w14:paraId="764E820A" w14:textId="05B1CB0F" w:rsidR="00BC7B6D" w:rsidRPr="006C1C52" w:rsidRDefault="00BC7B6D" w:rsidP="00BC7B6D">
      <w:pPr>
        <w:jc w:val="both"/>
        <w:rPr>
          <w:rFonts w:ascii="Arial" w:hAnsi="Arial" w:cs="Arial"/>
          <w:b/>
          <w:bCs/>
          <w:color w:val="7030A0"/>
          <w:sz w:val="18"/>
          <w:szCs w:val="18"/>
        </w:rPr>
      </w:pPr>
      <w:r w:rsidRPr="006C1C52">
        <w:rPr>
          <w:rFonts w:ascii="Arial" w:hAnsi="Arial" w:cs="Arial"/>
          <w:b/>
          <w:bCs/>
          <w:color w:val="7030A0"/>
          <w:sz w:val="18"/>
          <w:szCs w:val="18"/>
        </w:rPr>
        <w:t>ZESTAW STREET WORKOUT</w:t>
      </w:r>
      <w:r w:rsidR="006C1C52" w:rsidRPr="006C1C52">
        <w:rPr>
          <w:rFonts w:ascii="Arial" w:hAnsi="Arial" w:cs="Arial"/>
          <w:b/>
          <w:bCs/>
          <w:color w:val="7030A0"/>
          <w:sz w:val="18"/>
          <w:szCs w:val="18"/>
        </w:rPr>
        <w:t xml:space="preserve"> – 1szt.</w:t>
      </w:r>
    </w:p>
    <w:p w14:paraId="3CDFAA53" w14:textId="77777777" w:rsidR="00BC7B6D" w:rsidRPr="005A5438" w:rsidRDefault="00BC7B6D" w:rsidP="00BC7B6D">
      <w:pPr>
        <w:ind w:left="426" w:hanging="426"/>
        <w:jc w:val="both"/>
        <w:rPr>
          <w:rFonts w:ascii="Arial" w:hAnsi="Arial" w:cs="Arial"/>
          <w:color w:val="FF0000"/>
          <w:sz w:val="18"/>
          <w:szCs w:val="18"/>
        </w:rPr>
      </w:pPr>
    </w:p>
    <w:p w14:paraId="6B96132F" w14:textId="4A5C6F27" w:rsidR="00BC7B6D" w:rsidRPr="005A5438" w:rsidRDefault="00BC7B6D" w:rsidP="00BC7B6D">
      <w:pPr>
        <w:ind w:left="426" w:hanging="426"/>
        <w:jc w:val="both"/>
        <w:rPr>
          <w:rFonts w:ascii="Arial" w:hAnsi="Arial" w:cs="Arial"/>
          <w:color w:val="FF0000"/>
          <w:sz w:val="18"/>
          <w:szCs w:val="18"/>
        </w:rPr>
      </w:pPr>
      <w:r w:rsidRPr="005A5438">
        <w:rPr>
          <w:rFonts w:ascii="Arial" w:hAnsi="Arial" w:cs="Arial"/>
          <w:noProof/>
          <w:color w:val="FF0000"/>
          <w:sz w:val="18"/>
          <w:szCs w:val="18"/>
        </w:rPr>
        <w:drawing>
          <wp:inline distT="0" distB="0" distL="0" distR="0" wp14:anchorId="3DC92E1F" wp14:editId="40F32197">
            <wp:extent cx="3981450" cy="27908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0" cy="2790825"/>
                    </a:xfrm>
                    <a:prstGeom prst="rect">
                      <a:avLst/>
                    </a:prstGeom>
                    <a:noFill/>
                    <a:ln>
                      <a:noFill/>
                    </a:ln>
                  </pic:spPr>
                </pic:pic>
              </a:graphicData>
            </a:graphic>
          </wp:inline>
        </w:drawing>
      </w:r>
      <w:r w:rsidRPr="005A5438">
        <w:rPr>
          <w:rFonts w:ascii="Arial" w:hAnsi="Arial" w:cs="Arial"/>
          <w:color w:val="FF0000"/>
          <w:sz w:val="18"/>
          <w:szCs w:val="18"/>
        </w:rPr>
        <w:t xml:space="preserve"> </w:t>
      </w:r>
    </w:p>
    <w:p w14:paraId="776AD487" w14:textId="77777777" w:rsidR="00BC7B6D" w:rsidRPr="006C1C52" w:rsidRDefault="00BC7B6D" w:rsidP="00BC7B6D">
      <w:pPr>
        <w:jc w:val="both"/>
        <w:rPr>
          <w:rFonts w:ascii="Arial" w:hAnsi="Arial" w:cs="Arial"/>
          <w:sz w:val="18"/>
          <w:szCs w:val="18"/>
        </w:rPr>
      </w:pPr>
      <w:r w:rsidRPr="006C1C52">
        <w:rPr>
          <w:rFonts w:ascii="Arial" w:hAnsi="Arial" w:cs="Arial"/>
          <w:sz w:val="18"/>
          <w:szCs w:val="18"/>
        </w:rPr>
        <w:lastRenderedPageBreak/>
        <w:t>Maksymalna wysokość swobodnego upadku: 2,30 m</w:t>
      </w:r>
    </w:p>
    <w:p w14:paraId="586832F5" w14:textId="77777777" w:rsidR="00BC7B6D" w:rsidRPr="006C1C52" w:rsidRDefault="00BC7B6D" w:rsidP="00BC7B6D">
      <w:pPr>
        <w:jc w:val="both"/>
        <w:rPr>
          <w:rFonts w:ascii="Arial" w:hAnsi="Arial" w:cs="Arial"/>
          <w:sz w:val="18"/>
          <w:szCs w:val="18"/>
        </w:rPr>
      </w:pPr>
      <w:r w:rsidRPr="006C1C52">
        <w:rPr>
          <w:rFonts w:ascii="Arial" w:hAnsi="Arial" w:cs="Arial"/>
          <w:sz w:val="18"/>
          <w:szCs w:val="18"/>
        </w:rPr>
        <w:t>Wymiary urządzenia: 5,80 x 1,34 m,</w:t>
      </w:r>
    </w:p>
    <w:p w14:paraId="3077BAD8" w14:textId="77777777" w:rsidR="00BC7B6D" w:rsidRPr="006C1C52" w:rsidRDefault="00BC7B6D" w:rsidP="00BC7B6D">
      <w:pPr>
        <w:jc w:val="both"/>
        <w:rPr>
          <w:rFonts w:ascii="Arial" w:hAnsi="Arial" w:cs="Arial"/>
          <w:sz w:val="18"/>
          <w:szCs w:val="18"/>
        </w:rPr>
      </w:pPr>
      <w:r w:rsidRPr="006C1C52">
        <w:rPr>
          <w:rFonts w:ascii="Arial" w:hAnsi="Arial" w:cs="Arial"/>
          <w:sz w:val="18"/>
          <w:szCs w:val="18"/>
        </w:rPr>
        <w:t>Wymiary powierzchni zderzenia (dł. x szer.): 9,10 x 16,75 m</w:t>
      </w:r>
    </w:p>
    <w:p w14:paraId="7C47C223" w14:textId="77777777" w:rsidR="00BC7B6D" w:rsidRPr="006C1C52" w:rsidRDefault="00BC7B6D" w:rsidP="00BC7B6D">
      <w:pPr>
        <w:jc w:val="both"/>
        <w:rPr>
          <w:rFonts w:ascii="Arial" w:hAnsi="Arial" w:cs="Arial"/>
          <w:sz w:val="18"/>
          <w:szCs w:val="18"/>
        </w:rPr>
      </w:pPr>
      <w:r w:rsidRPr="006C1C52">
        <w:rPr>
          <w:rFonts w:ascii="Arial" w:hAnsi="Arial" w:cs="Arial"/>
          <w:sz w:val="18"/>
          <w:szCs w:val="18"/>
        </w:rPr>
        <w:t>Pole powierzchni zderzenia: 152,42 m2</w:t>
      </w:r>
    </w:p>
    <w:p w14:paraId="67EFB877" w14:textId="77777777" w:rsidR="00BC7B6D" w:rsidRPr="006C1C52" w:rsidRDefault="00BC7B6D" w:rsidP="00BC7B6D">
      <w:pPr>
        <w:jc w:val="both"/>
        <w:rPr>
          <w:rFonts w:ascii="Arial" w:hAnsi="Arial" w:cs="Arial"/>
          <w:sz w:val="18"/>
          <w:szCs w:val="18"/>
        </w:rPr>
      </w:pPr>
    </w:p>
    <w:p w14:paraId="7284A1E4" w14:textId="77777777" w:rsidR="00BC7B6D" w:rsidRPr="006C1C52" w:rsidRDefault="00BC7B6D" w:rsidP="00BC7B6D">
      <w:pPr>
        <w:ind w:left="426" w:hanging="426"/>
        <w:jc w:val="both"/>
        <w:rPr>
          <w:rFonts w:ascii="Arial" w:hAnsi="Arial" w:cs="Arial"/>
          <w:sz w:val="18"/>
          <w:szCs w:val="18"/>
        </w:rPr>
      </w:pPr>
      <w:r w:rsidRPr="006C1C52">
        <w:rPr>
          <w:rFonts w:ascii="Arial" w:hAnsi="Arial" w:cs="Arial"/>
          <w:b/>
          <w:sz w:val="18"/>
          <w:szCs w:val="18"/>
        </w:rPr>
        <w:t xml:space="preserve">Opis techniczny: </w:t>
      </w:r>
      <w:r w:rsidRPr="006C1C52">
        <w:rPr>
          <w:rFonts w:ascii="Arial" w:hAnsi="Arial" w:cs="Arial"/>
          <w:sz w:val="18"/>
          <w:szCs w:val="18"/>
        </w:rPr>
        <w:t>konstrukcja nośna wykonana z profili stalowych 80x80 mm. Pozostałe elementy rurowe, uchwyt wykonane z rury fi 60; fi 48,3; fi 42,4; fi 33,7 mm zaślepione stalowymi zaślepkami. Koła gimnastyczne wykonane ze stali nierdzewnej. Siedzisko wykonane z płyty HDPE, całość urządzenia zabezpieczona antykorozyjnie i dodatkowo malowana proszkowo, śruby i wkręty osłonięte nakładkami ochronnymi. Montaż za pomocą zabetonowania na głębokość min. 60cm za pomocą betonu min. B30.</w:t>
      </w:r>
    </w:p>
    <w:p w14:paraId="6543A0E9" w14:textId="77777777" w:rsidR="00BC7B6D" w:rsidRPr="005A5438" w:rsidRDefault="00BC7B6D" w:rsidP="00BC7B6D">
      <w:pPr>
        <w:ind w:left="426" w:hanging="426"/>
        <w:jc w:val="both"/>
        <w:rPr>
          <w:rFonts w:ascii="Arial" w:hAnsi="Arial" w:cs="Arial"/>
          <w:color w:val="FF0000"/>
          <w:sz w:val="18"/>
          <w:szCs w:val="18"/>
        </w:rPr>
      </w:pPr>
    </w:p>
    <w:p w14:paraId="6E80F8DD" w14:textId="77777777" w:rsidR="00BC7B6D" w:rsidRPr="006C1C52" w:rsidRDefault="00BC7B6D" w:rsidP="00BC7B6D">
      <w:pPr>
        <w:jc w:val="both"/>
        <w:rPr>
          <w:rFonts w:ascii="Arial" w:hAnsi="Arial" w:cs="Arial"/>
          <w:sz w:val="18"/>
          <w:szCs w:val="18"/>
        </w:rPr>
      </w:pPr>
    </w:p>
    <w:p w14:paraId="64D8178A" w14:textId="308E4D56" w:rsidR="00BC7B6D" w:rsidRPr="006C1C52" w:rsidRDefault="00BC7B6D" w:rsidP="006C1C52">
      <w:pPr>
        <w:pStyle w:val="Akapitzlist"/>
        <w:numPr>
          <w:ilvl w:val="0"/>
          <w:numId w:val="1"/>
        </w:numPr>
        <w:rPr>
          <w:rFonts w:ascii="Arial" w:hAnsi="Arial" w:cs="Arial"/>
          <w:bCs/>
          <w:sz w:val="18"/>
          <w:szCs w:val="18"/>
          <w:u w:val="single"/>
        </w:rPr>
      </w:pPr>
      <w:r w:rsidRPr="006C1C52">
        <w:rPr>
          <w:rFonts w:ascii="Arial" w:hAnsi="Arial" w:cs="Arial"/>
          <w:b/>
          <w:sz w:val="18"/>
          <w:szCs w:val="18"/>
          <w:u w:val="single"/>
        </w:rPr>
        <w:t xml:space="preserve">Bielany Wrocławskie </w:t>
      </w:r>
      <w:r w:rsidRPr="006C1C52">
        <w:rPr>
          <w:rFonts w:ascii="Arial" w:hAnsi="Arial" w:cs="Arial"/>
          <w:b/>
          <w:color w:val="FF0000"/>
          <w:sz w:val="18"/>
          <w:szCs w:val="18"/>
          <w:u w:val="single"/>
        </w:rPr>
        <w:t xml:space="preserve">– </w:t>
      </w:r>
      <w:r w:rsidRPr="006C1C52">
        <w:rPr>
          <w:rFonts w:ascii="Arial" w:hAnsi="Arial" w:cs="Arial"/>
          <w:bCs/>
          <w:color w:val="FF0000"/>
          <w:sz w:val="18"/>
          <w:szCs w:val="18"/>
          <w:u w:val="single"/>
        </w:rPr>
        <w:t>tylko usługa montażu</w:t>
      </w:r>
    </w:p>
    <w:p w14:paraId="510C00A5" w14:textId="77777777" w:rsidR="00BC7B6D" w:rsidRPr="006C1C52" w:rsidRDefault="00BC7B6D" w:rsidP="00BC7B6D">
      <w:pPr>
        <w:ind w:left="426" w:hanging="426"/>
        <w:jc w:val="both"/>
        <w:rPr>
          <w:rFonts w:ascii="Arial" w:hAnsi="Arial" w:cs="Arial"/>
          <w:sz w:val="18"/>
          <w:szCs w:val="18"/>
        </w:rPr>
      </w:pPr>
    </w:p>
    <w:p w14:paraId="548188EA" w14:textId="77777777" w:rsidR="00BC7B6D" w:rsidRPr="006C1C52" w:rsidRDefault="00BC7B6D" w:rsidP="00BC7B6D">
      <w:pPr>
        <w:ind w:left="426" w:hanging="426"/>
        <w:jc w:val="both"/>
        <w:rPr>
          <w:rFonts w:ascii="Arial" w:hAnsi="Arial" w:cs="Arial"/>
          <w:sz w:val="18"/>
          <w:szCs w:val="18"/>
        </w:rPr>
      </w:pPr>
      <w:r w:rsidRPr="006C1C52">
        <w:rPr>
          <w:rFonts w:ascii="Arial" w:hAnsi="Arial" w:cs="Arial"/>
          <w:sz w:val="18"/>
          <w:szCs w:val="18"/>
        </w:rPr>
        <w:t>Usługa montażu urządzenia STREET WORKOUT na terenie wskazanym przez Zamawiającego według poniższej instrukcji oraz według załączników graficznych:</w:t>
      </w:r>
    </w:p>
    <w:p w14:paraId="086E6416" w14:textId="77777777" w:rsidR="00BC7B6D" w:rsidRPr="006C1C52" w:rsidRDefault="00BC7B6D" w:rsidP="00BC7B6D">
      <w:pPr>
        <w:ind w:left="426" w:hanging="426"/>
        <w:jc w:val="both"/>
        <w:rPr>
          <w:rFonts w:ascii="Arial" w:hAnsi="Arial" w:cs="Arial"/>
          <w:sz w:val="18"/>
          <w:szCs w:val="18"/>
        </w:rPr>
      </w:pPr>
    </w:p>
    <w:p w14:paraId="0E0242C3"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 xml:space="preserve">Instrukcja wykonania fundamentów i </w:t>
      </w:r>
      <w:proofErr w:type="spellStart"/>
      <w:r w:rsidRPr="006C1C52">
        <w:rPr>
          <w:rFonts w:ascii="Arial" w:hAnsi="Arial" w:cs="Arial"/>
          <w:sz w:val="18"/>
          <w:szCs w:val="18"/>
        </w:rPr>
        <w:t>kotwienia</w:t>
      </w:r>
      <w:proofErr w:type="spellEnd"/>
      <w:r w:rsidRPr="006C1C52">
        <w:rPr>
          <w:rFonts w:ascii="Arial" w:hAnsi="Arial" w:cs="Arial"/>
          <w:sz w:val="18"/>
          <w:szCs w:val="18"/>
        </w:rPr>
        <w:t xml:space="preserve"> elementów:</w:t>
      </w:r>
    </w:p>
    <w:p w14:paraId="07C7F11C"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1. Wytyczyć otwory wg planu fundamentów.</w:t>
      </w:r>
    </w:p>
    <w:p w14:paraId="1C79707A"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2. Wykonać odwierty lub wykopy na głębokość min. 100 cm poniżej poziomu gruntu</w:t>
      </w:r>
    </w:p>
    <w:p w14:paraId="79DCBFB9"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3. Poszerzyć otwory w górnej części na długości ok. 30 cm do wymiarów poprzecznych min. 35 x 35 cm</w:t>
      </w:r>
    </w:p>
    <w:p w14:paraId="24B42062"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4. Zalać otwory betonem o klasie min. C25/30.</w:t>
      </w:r>
    </w:p>
    <w:p w14:paraId="2D4B12F7"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5. Wypoziomować powierzchnię każdego fundamentu oraz wyrównać z pozostałymi. Wszystkie</w:t>
      </w:r>
    </w:p>
    <w:p w14:paraId="34234C85"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fundamenty muszą być na tym samym poziomie bezwzględnym z dopuszczalnymi odchyłkami +/- 3 mm.</w:t>
      </w:r>
    </w:p>
    <w:p w14:paraId="493B6C66"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6. Zabezpieczyć plac na minimum 7-10 dni na czas wiązania betonu.</w:t>
      </w:r>
    </w:p>
    <w:p w14:paraId="07BA55FB"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7. Po upływie 7-10 dni ustawić słupy na fundamentach, połączyć je ze sobą drążkami i innymi elementami</w:t>
      </w:r>
    </w:p>
    <w:p w14:paraId="12813842"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do ćwiczeń. Sprawdzić ustawienie słupów w pionie i elementów w poziomie.</w:t>
      </w:r>
    </w:p>
    <w:p w14:paraId="0257E6B1"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8. Nie ruszając słupów i przy użyciu wiertarki udarowej wywiercić w betonie otwory o średnicy 12 mm</w:t>
      </w:r>
    </w:p>
    <w:p w14:paraId="0139B5F3"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według szyku wyznaczonego przez otwory w stopie słupa.</w:t>
      </w:r>
    </w:p>
    <w:p w14:paraId="1E05CDC0"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9. Usunąć nadmiar pyłu.</w:t>
      </w:r>
    </w:p>
    <w:p w14:paraId="5FB2F823"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10. Wbić młotkiem kotwę pierścieniową M12x140 zostawiając 5-10 mm gwintu nad nakrętką.</w:t>
      </w:r>
    </w:p>
    <w:p w14:paraId="6FE64904"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11. Zakręcić nakrętkę kotwy kluczem udarowym lub pneumatycznym.</w:t>
      </w:r>
    </w:p>
    <w:p w14:paraId="708C0EFE"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12. Nałożyć plastikowy kapturek ochronny M12.</w:t>
      </w:r>
    </w:p>
    <w:p w14:paraId="48281FE2" w14:textId="77777777" w:rsidR="00BC7B6D" w:rsidRPr="006C1C52" w:rsidRDefault="00BC7B6D" w:rsidP="00BC7B6D">
      <w:pPr>
        <w:autoSpaceDE w:val="0"/>
        <w:autoSpaceDN w:val="0"/>
        <w:adjustRightInd w:val="0"/>
        <w:rPr>
          <w:rFonts w:ascii="Arial" w:hAnsi="Arial" w:cs="Arial"/>
          <w:sz w:val="18"/>
          <w:szCs w:val="18"/>
        </w:rPr>
      </w:pPr>
      <w:r w:rsidRPr="006C1C52">
        <w:rPr>
          <w:rFonts w:ascii="Arial" w:hAnsi="Arial" w:cs="Arial"/>
          <w:sz w:val="18"/>
          <w:szCs w:val="18"/>
        </w:rPr>
        <w:t>13. Zasypać fundament i przestrzeń wokół słupa ziemią, a następnie zagęścić ją i wyrównać z poziomem</w:t>
      </w:r>
    </w:p>
    <w:p w14:paraId="465BF373" w14:textId="77777777" w:rsidR="00BC7B6D" w:rsidRPr="006C1C52" w:rsidRDefault="00BC7B6D" w:rsidP="00BC7B6D">
      <w:pPr>
        <w:ind w:left="426" w:hanging="426"/>
        <w:jc w:val="both"/>
        <w:rPr>
          <w:rFonts w:ascii="Arial" w:hAnsi="Arial" w:cs="Arial"/>
          <w:sz w:val="18"/>
          <w:szCs w:val="18"/>
        </w:rPr>
      </w:pPr>
      <w:r w:rsidRPr="006C1C52">
        <w:rPr>
          <w:rFonts w:ascii="Arial" w:hAnsi="Arial" w:cs="Arial"/>
          <w:sz w:val="18"/>
          <w:szCs w:val="18"/>
        </w:rPr>
        <w:t>terenu.</w:t>
      </w:r>
    </w:p>
    <w:p w14:paraId="50974E28" w14:textId="77777777" w:rsidR="00BC7B6D" w:rsidRPr="005A5438" w:rsidRDefault="00BC7B6D" w:rsidP="00BC7B6D">
      <w:pPr>
        <w:jc w:val="both"/>
        <w:rPr>
          <w:rFonts w:ascii="Arial" w:hAnsi="Arial" w:cs="Arial"/>
          <w:color w:val="FF0000"/>
          <w:sz w:val="18"/>
          <w:szCs w:val="18"/>
        </w:rPr>
      </w:pPr>
    </w:p>
    <w:p w14:paraId="579E2407" w14:textId="77777777" w:rsidR="00BC7B6D" w:rsidRPr="005A5438" w:rsidRDefault="00BC7B6D" w:rsidP="00BC7B6D">
      <w:pPr>
        <w:ind w:left="426" w:hanging="426"/>
        <w:jc w:val="both"/>
        <w:rPr>
          <w:rFonts w:ascii="Arial" w:hAnsi="Arial" w:cs="Arial"/>
          <w:color w:val="FF0000"/>
          <w:sz w:val="18"/>
          <w:szCs w:val="18"/>
        </w:rPr>
      </w:pPr>
    </w:p>
    <w:p w14:paraId="68D91607" w14:textId="42A95C7A" w:rsidR="00BC7B6D" w:rsidRPr="005A5438" w:rsidRDefault="00BC7B6D" w:rsidP="00BC7B6D">
      <w:pPr>
        <w:autoSpaceDE w:val="0"/>
        <w:autoSpaceDN w:val="0"/>
        <w:adjustRightInd w:val="0"/>
        <w:spacing w:after="120" w:line="276" w:lineRule="auto"/>
        <w:ind w:hanging="567"/>
        <w:jc w:val="both"/>
        <w:rPr>
          <w:rFonts w:ascii="Arial" w:hAnsi="Arial" w:cs="Arial"/>
          <w:color w:val="FF0000"/>
          <w:sz w:val="18"/>
          <w:szCs w:val="18"/>
        </w:rPr>
      </w:pPr>
      <w:r w:rsidRPr="005A5438">
        <w:rPr>
          <w:rFonts w:ascii="Arial" w:hAnsi="Arial" w:cs="Arial"/>
          <w:noProof/>
          <w:color w:val="FF0000"/>
          <w:sz w:val="18"/>
          <w:szCs w:val="18"/>
        </w:rPr>
        <w:drawing>
          <wp:inline distT="0" distB="0" distL="0" distR="0" wp14:anchorId="69FB34A6" wp14:editId="2FEA180C">
            <wp:extent cx="2924175" cy="16192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24175" cy="1619250"/>
                    </a:xfrm>
                    <a:prstGeom prst="rect">
                      <a:avLst/>
                    </a:prstGeom>
                    <a:noFill/>
                    <a:ln>
                      <a:noFill/>
                    </a:ln>
                  </pic:spPr>
                </pic:pic>
              </a:graphicData>
            </a:graphic>
          </wp:inline>
        </w:drawing>
      </w:r>
      <w:r w:rsidRPr="005A5438">
        <w:rPr>
          <w:rFonts w:ascii="Arial" w:hAnsi="Arial" w:cs="Arial"/>
          <w:color w:val="FF0000"/>
          <w:sz w:val="18"/>
          <w:szCs w:val="18"/>
        </w:rPr>
        <w:t xml:space="preserve"> </w:t>
      </w:r>
      <w:r w:rsidRPr="005A5438">
        <w:rPr>
          <w:rFonts w:ascii="Arial" w:hAnsi="Arial" w:cs="Arial"/>
          <w:noProof/>
          <w:color w:val="FF0000"/>
          <w:sz w:val="18"/>
          <w:szCs w:val="18"/>
        </w:rPr>
        <w:drawing>
          <wp:inline distT="0" distB="0" distL="0" distR="0" wp14:anchorId="651FB8E4" wp14:editId="20A6EC23">
            <wp:extent cx="3152775" cy="17335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52775" cy="1733550"/>
                    </a:xfrm>
                    <a:prstGeom prst="rect">
                      <a:avLst/>
                    </a:prstGeom>
                    <a:noFill/>
                    <a:ln>
                      <a:noFill/>
                    </a:ln>
                  </pic:spPr>
                </pic:pic>
              </a:graphicData>
            </a:graphic>
          </wp:inline>
        </w:drawing>
      </w:r>
    </w:p>
    <w:p w14:paraId="6B2F038D" w14:textId="4D91FC24" w:rsidR="00BC7B6D" w:rsidRPr="005A5438" w:rsidRDefault="00BC7B6D" w:rsidP="00BC7B6D">
      <w:pPr>
        <w:autoSpaceDE w:val="0"/>
        <w:autoSpaceDN w:val="0"/>
        <w:adjustRightInd w:val="0"/>
        <w:spacing w:after="120" w:line="276" w:lineRule="auto"/>
        <w:ind w:hanging="567"/>
        <w:jc w:val="both"/>
        <w:rPr>
          <w:rFonts w:ascii="Arial" w:hAnsi="Arial" w:cs="Arial"/>
          <w:color w:val="FF0000"/>
          <w:sz w:val="18"/>
          <w:szCs w:val="18"/>
        </w:rPr>
      </w:pPr>
      <w:r w:rsidRPr="005A5438">
        <w:rPr>
          <w:rFonts w:ascii="Arial" w:hAnsi="Arial" w:cs="Arial"/>
          <w:noProof/>
          <w:color w:val="FF0000"/>
          <w:sz w:val="18"/>
          <w:szCs w:val="18"/>
        </w:rPr>
        <w:drawing>
          <wp:inline distT="0" distB="0" distL="0" distR="0" wp14:anchorId="0D04F4F3" wp14:editId="02428918">
            <wp:extent cx="4924425" cy="20764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425" cy="2076450"/>
                    </a:xfrm>
                    <a:prstGeom prst="rect">
                      <a:avLst/>
                    </a:prstGeom>
                    <a:noFill/>
                    <a:ln>
                      <a:noFill/>
                    </a:ln>
                  </pic:spPr>
                </pic:pic>
              </a:graphicData>
            </a:graphic>
          </wp:inline>
        </w:drawing>
      </w:r>
    </w:p>
    <w:p w14:paraId="5D2500B8" w14:textId="510AD1B4" w:rsidR="00F653E3" w:rsidRPr="005A5438" w:rsidRDefault="00BC7B6D" w:rsidP="006C1C52">
      <w:pPr>
        <w:autoSpaceDE w:val="0"/>
        <w:autoSpaceDN w:val="0"/>
        <w:adjustRightInd w:val="0"/>
        <w:spacing w:after="120" w:line="276" w:lineRule="auto"/>
        <w:ind w:hanging="567"/>
        <w:jc w:val="both"/>
        <w:rPr>
          <w:rFonts w:ascii="Arial" w:hAnsi="Arial" w:cs="Arial"/>
          <w:color w:val="FF0000"/>
          <w:sz w:val="18"/>
          <w:szCs w:val="18"/>
        </w:rPr>
      </w:pPr>
      <w:r w:rsidRPr="005A5438">
        <w:rPr>
          <w:rFonts w:ascii="Arial" w:hAnsi="Arial" w:cs="Arial"/>
          <w:noProof/>
          <w:color w:val="FF0000"/>
          <w:sz w:val="18"/>
          <w:szCs w:val="18"/>
        </w:rPr>
        <w:lastRenderedPageBreak/>
        <w:drawing>
          <wp:inline distT="0" distB="0" distL="0" distR="0" wp14:anchorId="1235B3E5" wp14:editId="1A2B3236">
            <wp:extent cx="4248150" cy="21240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48150" cy="2124075"/>
                    </a:xfrm>
                    <a:prstGeom prst="rect">
                      <a:avLst/>
                    </a:prstGeom>
                    <a:noFill/>
                    <a:ln>
                      <a:noFill/>
                    </a:ln>
                  </pic:spPr>
                </pic:pic>
              </a:graphicData>
            </a:graphic>
          </wp:inline>
        </w:drawing>
      </w:r>
      <w:r w:rsidRPr="005A5438">
        <w:rPr>
          <w:rFonts w:ascii="Arial" w:hAnsi="Arial" w:cs="Arial"/>
          <w:noProof/>
          <w:color w:val="FF0000"/>
          <w:sz w:val="18"/>
          <w:szCs w:val="18"/>
        </w:rPr>
        <w:drawing>
          <wp:inline distT="0" distB="0" distL="0" distR="0" wp14:anchorId="314312B6" wp14:editId="756EED77">
            <wp:extent cx="3076575" cy="22955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6575" cy="2295525"/>
                    </a:xfrm>
                    <a:prstGeom prst="rect">
                      <a:avLst/>
                    </a:prstGeom>
                    <a:noFill/>
                    <a:ln>
                      <a:noFill/>
                    </a:ln>
                  </pic:spPr>
                </pic:pic>
              </a:graphicData>
            </a:graphic>
          </wp:inline>
        </w:drawing>
      </w:r>
    </w:p>
    <w:sectPr w:rsidR="00F653E3" w:rsidRPr="005A5438">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6A8CB" w14:textId="77777777" w:rsidR="00EA0A53" w:rsidRDefault="00EA0A53" w:rsidP="00BC7B6D">
      <w:r>
        <w:separator/>
      </w:r>
    </w:p>
  </w:endnote>
  <w:endnote w:type="continuationSeparator" w:id="0">
    <w:p w14:paraId="402104E8" w14:textId="77777777" w:rsidR="00EA0A53" w:rsidRDefault="00EA0A53" w:rsidP="00BC7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0B17" w14:textId="77777777" w:rsidR="00EA0A53" w:rsidRDefault="00EA0A53" w:rsidP="00BC7B6D">
      <w:r>
        <w:separator/>
      </w:r>
    </w:p>
  </w:footnote>
  <w:footnote w:type="continuationSeparator" w:id="0">
    <w:p w14:paraId="59B40A1F" w14:textId="77777777" w:rsidR="00EA0A53" w:rsidRDefault="00EA0A53" w:rsidP="00BC7B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5C3D" w14:textId="08BAA96E" w:rsidR="00BC7B6D" w:rsidRDefault="00BC7B6D" w:rsidP="00BC7B6D">
    <w:pPr>
      <w:pBdr>
        <w:top w:val="nil"/>
        <w:left w:val="nil"/>
        <w:bottom w:val="nil"/>
        <w:right w:val="nil"/>
        <w:between w:val="nil"/>
      </w:pBdr>
      <w:tabs>
        <w:tab w:val="center" w:pos="4536"/>
        <w:tab w:val="right" w:pos="9072"/>
      </w:tabs>
      <w:jc w:val="right"/>
      <w:rPr>
        <w:i/>
        <w:color w:val="000000"/>
        <w:sz w:val="18"/>
        <w:szCs w:val="18"/>
      </w:rPr>
    </w:pPr>
    <w:r>
      <w:rPr>
        <w:i/>
        <w:color w:val="000000"/>
        <w:sz w:val="18"/>
        <w:szCs w:val="18"/>
      </w:rPr>
      <w:t xml:space="preserve">Załącznik nr 7 do SWZ/ </w:t>
    </w:r>
    <w:r w:rsidRPr="00C4770D">
      <w:rPr>
        <w:i/>
        <w:sz w:val="18"/>
        <w:szCs w:val="18"/>
      </w:rPr>
      <w:t xml:space="preserve">Załącznik nr </w:t>
    </w:r>
    <w:r w:rsidR="00956F75" w:rsidRPr="00C4770D">
      <w:rPr>
        <w:i/>
        <w:sz w:val="18"/>
        <w:szCs w:val="18"/>
      </w:rPr>
      <w:t>2</w:t>
    </w:r>
    <w:r w:rsidRPr="00C4770D">
      <w:rPr>
        <w:i/>
        <w:sz w:val="18"/>
        <w:szCs w:val="18"/>
      </w:rPr>
      <w:t xml:space="preserve"> do Umowy </w:t>
    </w:r>
    <w:r w:rsidRPr="0049170E">
      <w:rPr>
        <w:rFonts w:asciiTheme="minorHAnsi" w:hAnsiTheme="minorHAnsi" w:cstheme="minorHAnsi"/>
        <w:i/>
        <w:color w:val="000000"/>
        <w:sz w:val="18"/>
        <w:szCs w:val="18"/>
      </w:rPr>
      <w:t xml:space="preserve">– </w:t>
    </w:r>
    <w:r>
      <w:rPr>
        <w:rFonts w:cstheme="minorHAnsi"/>
        <w:bCs/>
        <w:i/>
        <w:iCs/>
        <w:sz w:val="18"/>
        <w:szCs w:val="18"/>
      </w:rPr>
      <w:t>OPZ</w:t>
    </w:r>
    <w:r w:rsidRPr="0049170E">
      <w:rPr>
        <w:rFonts w:cstheme="minorHAnsi"/>
        <w:bCs/>
        <w:i/>
        <w:iCs/>
        <w:sz w:val="18"/>
        <w:szCs w:val="18"/>
      </w:rPr>
      <w:t xml:space="preserve"> dot. </w:t>
    </w:r>
    <w:r w:rsidRPr="0049170E">
      <w:rPr>
        <w:rFonts w:cstheme="minorHAnsi"/>
        <w:bCs/>
        <w:i/>
        <w:iCs/>
        <w:snapToGrid w:val="0"/>
        <w:sz w:val="18"/>
        <w:szCs w:val="18"/>
      </w:rPr>
      <w:t xml:space="preserve">urządzeń </w:t>
    </w:r>
    <w:r>
      <w:rPr>
        <w:rFonts w:cstheme="minorHAnsi"/>
        <w:bCs/>
        <w:i/>
        <w:iCs/>
        <w:snapToGrid w:val="0"/>
        <w:sz w:val="18"/>
        <w:szCs w:val="18"/>
      </w:rPr>
      <w:t>do ćwiczeń siłowych</w:t>
    </w:r>
  </w:p>
  <w:p w14:paraId="5F9A734A" w14:textId="77777777" w:rsidR="00BC7B6D" w:rsidRDefault="00BC7B6D" w:rsidP="00BC7B6D">
    <w:pPr>
      <w:pStyle w:val="Nagwek"/>
    </w:pPr>
  </w:p>
  <w:p w14:paraId="0E7DD40E" w14:textId="77777777" w:rsidR="00BC7B6D" w:rsidRDefault="00BC7B6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F5695A"/>
    <w:multiLevelType w:val="hybridMultilevel"/>
    <w:tmpl w:val="B3485F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DE"/>
    <w:rsid w:val="00345C1C"/>
    <w:rsid w:val="004012CD"/>
    <w:rsid w:val="00403A9B"/>
    <w:rsid w:val="005A5438"/>
    <w:rsid w:val="006C1C52"/>
    <w:rsid w:val="00711A48"/>
    <w:rsid w:val="008C3015"/>
    <w:rsid w:val="009522C6"/>
    <w:rsid w:val="00956F75"/>
    <w:rsid w:val="00986BDE"/>
    <w:rsid w:val="00BC7B6D"/>
    <w:rsid w:val="00C017BB"/>
    <w:rsid w:val="00C4770D"/>
    <w:rsid w:val="00E51C0F"/>
    <w:rsid w:val="00EA0A53"/>
    <w:rsid w:val="00F653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826BE"/>
  <w15:chartTrackingRefBased/>
  <w15:docId w15:val="{13CEF632-4801-40E8-806F-B8A9DCFF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C7B6D"/>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C7B6D"/>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BC7B6D"/>
  </w:style>
  <w:style w:type="paragraph" w:styleId="Stopka">
    <w:name w:val="footer"/>
    <w:basedOn w:val="Normalny"/>
    <w:link w:val="StopkaZnak"/>
    <w:uiPriority w:val="99"/>
    <w:unhideWhenUsed/>
    <w:rsid w:val="00BC7B6D"/>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BC7B6D"/>
  </w:style>
  <w:style w:type="paragraph" w:styleId="Tekstpodstawowy3">
    <w:name w:val="Body Text 3"/>
    <w:basedOn w:val="Normalny"/>
    <w:link w:val="Tekstpodstawowy3Znak"/>
    <w:rsid w:val="004012CD"/>
    <w:rPr>
      <w:rFonts w:ascii="Arial" w:hAnsi="Arial"/>
      <w:sz w:val="22"/>
    </w:rPr>
  </w:style>
  <w:style w:type="character" w:customStyle="1" w:styleId="Tekstpodstawowy3Znak">
    <w:name w:val="Tekst podstawowy 3 Znak"/>
    <w:basedOn w:val="Domylnaczcionkaakapitu"/>
    <w:link w:val="Tekstpodstawowy3"/>
    <w:rsid w:val="004012CD"/>
    <w:rPr>
      <w:rFonts w:ascii="Arial" w:eastAsia="Times New Roman" w:hAnsi="Arial" w:cs="Times New Roman"/>
      <w:szCs w:val="20"/>
      <w:lang w:eastAsia="pl-PL"/>
    </w:rPr>
  </w:style>
  <w:style w:type="paragraph" w:styleId="Tytu">
    <w:name w:val="Title"/>
    <w:basedOn w:val="Normalny"/>
    <w:link w:val="TytuZnak"/>
    <w:qFormat/>
    <w:rsid w:val="004012CD"/>
    <w:pPr>
      <w:jc w:val="center"/>
    </w:pPr>
    <w:rPr>
      <w:sz w:val="28"/>
    </w:rPr>
  </w:style>
  <w:style w:type="character" w:customStyle="1" w:styleId="TytuZnak">
    <w:name w:val="Tytuł Znak"/>
    <w:basedOn w:val="Domylnaczcionkaakapitu"/>
    <w:link w:val="Tytu"/>
    <w:rsid w:val="004012CD"/>
    <w:rPr>
      <w:rFonts w:ascii="Times New Roman" w:eastAsia="Times New Roman" w:hAnsi="Times New Roman" w:cs="Times New Roman"/>
      <w:sz w:val="28"/>
      <w:szCs w:val="20"/>
      <w:lang w:eastAsia="pl-PL"/>
    </w:rPr>
  </w:style>
  <w:style w:type="paragraph" w:styleId="Akapitzlist">
    <w:name w:val="List Paragraph"/>
    <w:basedOn w:val="Normalny"/>
    <w:uiPriority w:val="34"/>
    <w:qFormat/>
    <w:rsid w:val="005A5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https://muller.com.pl/images/galeria/2010E/kosz-do-koszykowki-z-tablica-laminatowa-2010e-02.jpg"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https://muller.com.pl/images/galeria/2010E/kosz-do-koszykowki-z-tablica-laminatowa-2010e-01.jpg" TargetMode="External"/><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0.jpeg"/><Relationship Id="rId30" Type="http://schemas.openxmlformats.org/officeDocument/2006/relationships/image" Target="media/image22.emf"/><Relationship Id="rId35" Type="http://schemas.openxmlformats.org/officeDocument/2006/relationships/image" Target="media/image2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1555</Words>
  <Characters>9335</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dyrektor.kosir@sport-kobierzyce.pl</cp:lastModifiedBy>
  <cp:revision>2</cp:revision>
  <dcterms:created xsi:type="dcterms:W3CDTF">2021-06-29T12:12:00Z</dcterms:created>
  <dcterms:modified xsi:type="dcterms:W3CDTF">2021-06-29T12:12:00Z</dcterms:modified>
</cp:coreProperties>
</file>