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F3" w:rsidRDefault="00E44AF3">
      <w:bookmarkStart w:id="0" w:name="_gjdgxs" w:colFirst="0" w:colLast="0"/>
      <w:bookmarkEnd w:id="0"/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15"/>
        <w:gridCol w:w="1843"/>
        <w:gridCol w:w="2409"/>
        <w:gridCol w:w="2268"/>
      </w:tblGrid>
      <w:tr w:rsidR="00E44AF3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F3" w:rsidRDefault="00E44AF3">
            <w:pPr>
              <w:rPr>
                <w:b/>
              </w:rPr>
            </w:pPr>
          </w:p>
          <w:p w:rsidR="00E44AF3" w:rsidRDefault="007E2652">
            <w:pPr>
              <w:rPr>
                <w:b/>
              </w:rPr>
            </w:pPr>
            <w:r>
              <w:rPr>
                <w:b/>
              </w:rPr>
              <w:t xml:space="preserve">L.P.                </w:t>
            </w:r>
          </w:p>
          <w:p w:rsidR="00E44AF3" w:rsidRDefault="00E44AF3">
            <w:pPr>
              <w:rPr>
                <w:b/>
              </w:rPr>
            </w:pPr>
          </w:p>
          <w:p w:rsidR="00E44AF3" w:rsidRDefault="00E44AF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F3" w:rsidRDefault="007E2652">
            <w:pPr>
              <w:ind w:left="742" w:hanging="742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E44AF3" w:rsidRDefault="007E2652">
            <w:pPr>
              <w:jc w:val="center"/>
              <w:rPr>
                <w:b/>
              </w:rPr>
            </w:pPr>
            <w:r>
              <w:rPr>
                <w:b/>
              </w:rPr>
              <w:t>Lokalizacja obiektu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F3" w:rsidRDefault="007E2652">
            <w:pPr>
              <w:jc w:val="center"/>
              <w:rPr>
                <w:b/>
              </w:rPr>
            </w:pPr>
            <w:r>
              <w:rPr>
                <w:b/>
              </w:rPr>
              <w:t>Ilość w szt. podstawionych kontenerów o pojemności 1100L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F3" w:rsidRDefault="007E265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stałego podstawienia kontenerów na terenach administrowanych przez </w:t>
            </w:r>
            <w:proofErr w:type="spellStart"/>
            <w:r>
              <w:rPr>
                <w:b/>
              </w:rPr>
              <w:t>KOSiR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F3" w:rsidRDefault="007E2652">
            <w:pPr>
              <w:jc w:val="center"/>
              <w:rPr>
                <w:b/>
              </w:rPr>
            </w:pPr>
            <w:r>
              <w:rPr>
                <w:b/>
              </w:rPr>
              <w:t>Częstotliwość odbioru niesegregowanych odpadów komunalnych</w:t>
            </w:r>
          </w:p>
        </w:tc>
      </w:tr>
      <w:tr w:rsidR="00E44AF3">
        <w:trPr>
          <w:trHeight w:val="4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</w:pPr>
            <w:r>
              <w:t xml:space="preserve">boisko sportowe w Solnej </w:t>
            </w:r>
            <w:r>
              <w:br/>
              <w:t>ul. Młodzieżowa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jc w:val="center"/>
            </w:pPr>
            <w:r>
              <w:t>od.01.03.2021 r.</w:t>
            </w:r>
          </w:p>
          <w:p w:rsidR="00E44AF3" w:rsidRDefault="007E2652">
            <w:pPr>
              <w:jc w:val="center"/>
            </w:pPr>
            <w:r>
              <w:t>do 30.11.2021</w:t>
            </w:r>
            <w:bookmarkStart w:id="1" w:name="_GoBack"/>
            <w:bookmarkEnd w:id="1"/>
            <w:r>
              <w:t xml:space="preserve"> r. oraz </w:t>
            </w:r>
          </w:p>
          <w:p w:rsidR="00E44AF3" w:rsidRDefault="007E2652">
            <w:pPr>
              <w:jc w:val="center"/>
            </w:pPr>
            <w:r>
              <w:t>od.01.03.2022 r.</w:t>
            </w:r>
          </w:p>
          <w:p w:rsidR="00E44AF3" w:rsidRDefault="007E2652">
            <w:pPr>
              <w:jc w:val="center"/>
            </w:pPr>
            <w:r>
              <w:t xml:space="preserve">do 30.11.2022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E44AF3" w:rsidRDefault="00E44AF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</w:pPr>
            <w:r>
              <w:t>boisko sportowe w Wierzbicach ul. Topolowa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jc w:val="center"/>
            </w:pPr>
            <w:r>
              <w:t>od.01.03.2021 r.</w:t>
            </w:r>
          </w:p>
          <w:p w:rsidR="00E44AF3" w:rsidRDefault="007E2652">
            <w:pPr>
              <w:jc w:val="center"/>
            </w:pPr>
            <w:r>
              <w:t xml:space="preserve">do 30.11.2021 r. oraz </w:t>
            </w:r>
          </w:p>
          <w:p w:rsidR="00E44AF3" w:rsidRDefault="007E2652">
            <w:pPr>
              <w:jc w:val="center"/>
            </w:pPr>
            <w:r>
              <w:t>od.01.03.2022 r.</w:t>
            </w:r>
          </w:p>
          <w:p w:rsidR="00E44AF3" w:rsidRDefault="007E2652">
            <w:pPr>
              <w:jc w:val="center"/>
            </w:pPr>
            <w:r>
              <w:t xml:space="preserve">do 30.11.2022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E44AF3" w:rsidRDefault="00E44AF3">
            <w:pPr>
              <w:rPr>
                <w:b/>
              </w:rPr>
            </w:pPr>
          </w:p>
          <w:p w:rsidR="00E44AF3" w:rsidRDefault="00E44AF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</w:pPr>
            <w:r>
              <w:t xml:space="preserve">boisko sportowe w Pustkowie </w:t>
            </w:r>
            <w:proofErr w:type="spellStart"/>
            <w:r>
              <w:t>Wilczk</w:t>
            </w:r>
            <w:proofErr w:type="spellEnd"/>
            <w:r>
              <w:t>. ul. Wrocławska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jc w:val="center"/>
            </w:pPr>
            <w:r>
              <w:t>od.01.03.2021 r.</w:t>
            </w:r>
          </w:p>
          <w:p w:rsidR="00E44AF3" w:rsidRDefault="007E2652">
            <w:pPr>
              <w:jc w:val="center"/>
            </w:pPr>
            <w:r>
              <w:t xml:space="preserve">do 30.11.2021 r. oraz </w:t>
            </w:r>
          </w:p>
          <w:p w:rsidR="00E44AF3" w:rsidRDefault="007E2652">
            <w:pPr>
              <w:jc w:val="center"/>
            </w:pPr>
            <w:r>
              <w:t>od.01.03.2022 r.</w:t>
            </w:r>
          </w:p>
          <w:p w:rsidR="00E44AF3" w:rsidRDefault="007E2652">
            <w:pPr>
              <w:jc w:val="center"/>
            </w:pPr>
            <w:r>
              <w:t xml:space="preserve">do 30.11.2022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4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E44AF3" w:rsidRDefault="00E44AF3">
            <w:pPr>
              <w:rPr>
                <w:b/>
              </w:rPr>
            </w:pPr>
          </w:p>
          <w:p w:rsidR="00E44AF3" w:rsidRDefault="00E44AF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</w:pPr>
            <w:r>
              <w:t>boisko sportowe w Krzyżowicach ul. Główna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jc w:val="center"/>
            </w:pPr>
            <w:r>
              <w:t>od.01.03.2021 r.</w:t>
            </w:r>
          </w:p>
          <w:p w:rsidR="00E44AF3" w:rsidRDefault="007E2652">
            <w:pPr>
              <w:jc w:val="center"/>
            </w:pPr>
            <w:r>
              <w:t xml:space="preserve">do 30.11.2021 r. oraz </w:t>
            </w:r>
          </w:p>
          <w:p w:rsidR="00E44AF3" w:rsidRDefault="007E2652">
            <w:pPr>
              <w:jc w:val="center"/>
            </w:pPr>
            <w:r>
              <w:t>od.01.03.2022 r.</w:t>
            </w:r>
          </w:p>
          <w:p w:rsidR="00E44AF3" w:rsidRDefault="007E2652">
            <w:pPr>
              <w:jc w:val="center"/>
            </w:pPr>
            <w:r>
              <w:t xml:space="preserve">do 30.11.2022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5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E44AF3" w:rsidRDefault="00E44AF3">
            <w:pPr>
              <w:rPr>
                <w:b/>
              </w:rPr>
            </w:pPr>
          </w:p>
          <w:p w:rsidR="00E44AF3" w:rsidRDefault="00E44AF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</w:pPr>
            <w:r>
              <w:t xml:space="preserve">boisko sportowe w </w:t>
            </w:r>
            <w:proofErr w:type="spellStart"/>
            <w:r>
              <w:t>Domasławiu</w:t>
            </w:r>
            <w:proofErr w:type="spellEnd"/>
            <w:r>
              <w:t xml:space="preserve"> ul. Sportowa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jc w:val="center"/>
            </w:pPr>
            <w:r>
              <w:t>od.01.03.2021 r.</w:t>
            </w:r>
          </w:p>
          <w:p w:rsidR="00E44AF3" w:rsidRDefault="007E2652">
            <w:pPr>
              <w:jc w:val="center"/>
            </w:pPr>
            <w:r>
              <w:t xml:space="preserve">do 30.11.2021 r. oraz </w:t>
            </w:r>
          </w:p>
          <w:p w:rsidR="00E44AF3" w:rsidRDefault="007E2652">
            <w:pPr>
              <w:jc w:val="center"/>
            </w:pPr>
            <w:r>
              <w:t>od.01.03.2022 r.</w:t>
            </w:r>
          </w:p>
          <w:p w:rsidR="00E44AF3" w:rsidRDefault="007E2652">
            <w:pPr>
              <w:jc w:val="center"/>
            </w:pPr>
            <w:r>
              <w:t xml:space="preserve">do 30.11.2022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5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E44AF3" w:rsidRDefault="00E44AF3">
            <w:pPr>
              <w:rPr>
                <w:b/>
              </w:rPr>
            </w:pPr>
          </w:p>
          <w:p w:rsidR="00E44AF3" w:rsidRDefault="00E44AF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</w:pPr>
            <w:r>
              <w:t>boisko sportowe w Magnicach ul. Parkowa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jc w:val="center"/>
            </w:pPr>
            <w:r>
              <w:t>od.01.03.2021 r.</w:t>
            </w:r>
          </w:p>
          <w:p w:rsidR="00E44AF3" w:rsidRDefault="007E2652">
            <w:pPr>
              <w:jc w:val="center"/>
            </w:pPr>
            <w:r>
              <w:t xml:space="preserve">do 30.11.2021 r. oraz </w:t>
            </w:r>
          </w:p>
          <w:p w:rsidR="00E44AF3" w:rsidRDefault="007E2652">
            <w:pPr>
              <w:jc w:val="center"/>
            </w:pPr>
            <w:r>
              <w:t>od.01.03.2022 r.</w:t>
            </w:r>
          </w:p>
          <w:p w:rsidR="00E44AF3" w:rsidRDefault="007E2652">
            <w:pPr>
              <w:jc w:val="center"/>
            </w:pPr>
            <w:r>
              <w:t xml:space="preserve">do 30.11.2022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6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r>
              <w:t>boisko sportowe w Jaszowicach ul. Sportowa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jc w:val="center"/>
            </w:pPr>
            <w:r>
              <w:t>od.01.01.2021 r.</w:t>
            </w:r>
          </w:p>
          <w:p w:rsidR="00E44AF3" w:rsidRDefault="007E2652">
            <w:pPr>
              <w:jc w:val="center"/>
            </w:pPr>
            <w:r>
              <w:t xml:space="preserve">do 31.01.2023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6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roofErr w:type="spellStart"/>
            <w:r>
              <w:t>Ślęzańsko</w:t>
            </w:r>
            <w:proofErr w:type="spellEnd"/>
            <w:r>
              <w:t xml:space="preserve"> – Bielański Obiekt Sportowo – Rekreacyjny </w:t>
            </w:r>
            <w:r>
              <w:br/>
              <w:t>w Ślęzy  ul. Przystankowa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jc w:val="center"/>
            </w:pPr>
            <w:r>
              <w:t>od.01.01.2021 r.</w:t>
            </w:r>
          </w:p>
          <w:p w:rsidR="00E44AF3" w:rsidRDefault="007E2652">
            <w:pPr>
              <w:jc w:val="center"/>
            </w:pPr>
            <w:r>
              <w:t xml:space="preserve">do 31.01.2023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6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r>
              <w:t xml:space="preserve">teren zielony w Bielanach </w:t>
            </w:r>
            <w:proofErr w:type="spellStart"/>
            <w:r>
              <w:t>Wrocł</w:t>
            </w:r>
            <w:proofErr w:type="spellEnd"/>
            <w:r>
              <w:t xml:space="preserve">. ARKALANDIA </w:t>
            </w:r>
            <w:r>
              <w:br/>
              <w:t>ul. Fiołkowa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jc w:val="center"/>
            </w:pPr>
            <w:r>
              <w:t>od.01.01.2021 r.</w:t>
            </w:r>
          </w:p>
          <w:p w:rsidR="00E44AF3" w:rsidRDefault="007E2652">
            <w:pPr>
              <w:jc w:val="center"/>
            </w:pPr>
            <w:r>
              <w:t xml:space="preserve">do 31.01.2023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6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r>
              <w:t xml:space="preserve">teren zielony w Ślęzie </w:t>
            </w:r>
            <w:r>
              <w:br/>
              <w:t>ul. Tulipanowa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jc w:val="center"/>
            </w:pPr>
            <w:r>
              <w:t>od.01.01.2021 r.</w:t>
            </w:r>
          </w:p>
          <w:p w:rsidR="00E44AF3" w:rsidRDefault="007E2652">
            <w:pPr>
              <w:jc w:val="center"/>
            </w:pPr>
            <w:r>
              <w:t xml:space="preserve">do 31.01.2023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6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r>
              <w:t>boisko sportowe w Kobierzycach ul. Sportowa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jc w:val="center"/>
            </w:pPr>
            <w:r>
              <w:t>od.01.01.2021 r.</w:t>
            </w:r>
          </w:p>
          <w:p w:rsidR="00E44AF3" w:rsidRDefault="007E2652">
            <w:pPr>
              <w:jc w:val="center"/>
            </w:pPr>
            <w:r>
              <w:t xml:space="preserve">do 31.01.2023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  <w:tr w:rsidR="00E44AF3">
        <w:trPr>
          <w:trHeight w:val="6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r>
              <w:t xml:space="preserve">Hala Sportowo – Widowiskowa im. Adama Wójcika </w:t>
            </w:r>
            <w:r>
              <w:br/>
              <w:t>w Kobierzycach, ul. Dębowa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jc w:val="center"/>
            </w:pPr>
            <w:r>
              <w:t>od.01.01.2021 r.</w:t>
            </w:r>
          </w:p>
          <w:p w:rsidR="00E44AF3" w:rsidRDefault="007E2652">
            <w:pPr>
              <w:jc w:val="center"/>
            </w:pPr>
            <w:r>
              <w:t xml:space="preserve">do 31.01.2023 r.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AF3" w:rsidRDefault="007E2652">
            <w:pPr>
              <w:spacing w:before="120" w:after="120"/>
              <w:jc w:val="center"/>
            </w:pPr>
            <w:r>
              <w:t>max. 2x w miesiącu</w:t>
            </w:r>
          </w:p>
        </w:tc>
      </w:tr>
    </w:tbl>
    <w:p w:rsidR="00E44AF3" w:rsidRDefault="00E44AF3"/>
    <w:p w:rsidR="00E44AF3" w:rsidRDefault="00E44AF3"/>
    <w:p w:rsidR="00E44AF3" w:rsidRDefault="00E44AF3"/>
    <w:sectPr w:rsidR="00E44AF3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42" w:rsidRDefault="00E37D42">
      <w:r>
        <w:separator/>
      </w:r>
    </w:p>
  </w:endnote>
  <w:endnote w:type="continuationSeparator" w:id="0">
    <w:p w:rsidR="00E37D42" w:rsidRDefault="00E3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42" w:rsidRDefault="00E37D42">
      <w:r>
        <w:separator/>
      </w:r>
    </w:p>
  </w:footnote>
  <w:footnote w:type="continuationSeparator" w:id="0">
    <w:p w:rsidR="00E37D42" w:rsidRDefault="00E3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F3" w:rsidRDefault="007E26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Załącznik nr 9 do SIWZ</w:t>
    </w:r>
    <w:r w:rsidR="007C31C5">
      <w:rPr>
        <w:i/>
        <w:color w:val="000000"/>
        <w:sz w:val="18"/>
        <w:szCs w:val="18"/>
      </w:rPr>
      <w:t>/ Załącznik nr 2 do Umowy</w:t>
    </w:r>
    <w:r>
      <w:rPr>
        <w:i/>
        <w:color w:val="000000"/>
        <w:sz w:val="18"/>
        <w:szCs w:val="18"/>
      </w:rPr>
      <w:t xml:space="preserve"> – lokalizacja kontenerów o poj. 1100L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3"/>
    <w:rsid w:val="0002467A"/>
    <w:rsid w:val="007C31C5"/>
    <w:rsid w:val="007E2652"/>
    <w:rsid w:val="00E37D42"/>
    <w:rsid w:val="00E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8225-F019-4A5D-A219-3BA59092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1C5"/>
  </w:style>
  <w:style w:type="paragraph" w:styleId="Stopka">
    <w:name w:val="footer"/>
    <w:basedOn w:val="Normalny"/>
    <w:link w:val="StopkaZnak"/>
    <w:uiPriority w:val="99"/>
    <w:unhideWhenUsed/>
    <w:rsid w:val="007C3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Paulina Kosim</cp:lastModifiedBy>
  <cp:revision>3</cp:revision>
  <dcterms:created xsi:type="dcterms:W3CDTF">2020-11-04T07:48:00Z</dcterms:created>
  <dcterms:modified xsi:type="dcterms:W3CDTF">2020-11-10T07:38:00Z</dcterms:modified>
</cp:coreProperties>
</file>